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76D68" w14:textId="77777777" w:rsidR="00997B72" w:rsidRPr="00997B72" w:rsidRDefault="00617B83" w:rsidP="00072756">
      <w:pPr>
        <w:pStyle w:val="Heading1"/>
        <w:ind w:left="270"/>
        <w:jc w:val="center"/>
      </w:pPr>
      <w:r w:rsidRPr="00997B72">
        <w:t>Present Level</w:t>
      </w:r>
      <w:r w:rsidR="00B531ED" w:rsidRPr="00997B72">
        <w:t>s</w:t>
      </w:r>
      <w:r w:rsidRPr="00997B72">
        <w:t xml:space="preserve"> of Academic Achievement and Functional Performance</w:t>
      </w:r>
      <w:r w:rsidR="008B7270" w:rsidRPr="00997B72">
        <w:t xml:space="preserve"> Checklist</w:t>
      </w:r>
    </w:p>
    <w:p w14:paraId="4CBCE867" w14:textId="2898DE80" w:rsidR="00617B83" w:rsidRPr="00C52BE2" w:rsidRDefault="00997B72" w:rsidP="00997B72">
      <w:r>
        <w:t xml:space="preserve">The following checklist was developed to support participants </w:t>
      </w:r>
      <w:r w:rsidR="00C52BE2">
        <w:t xml:space="preserve">in evaluating the presence or absence of critical features of an SB-IEP PLAAFP as described in the Discussion Guide, tutorials, and Writing a Better PLAAFP Statement Rubric. </w:t>
      </w:r>
      <w:r>
        <w:t xml:space="preserve"> </w:t>
      </w:r>
      <w:r w:rsidR="00C52BE2">
        <w:t xml:space="preserve">Use this checklist to remind yourself of the critical features as you revise last year’s PLAAFP, write a PLAAFP from the ESR, or comment on </w:t>
      </w:r>
      <w:r w:rsidR="00C52BE2" w:rsidRPr="00DD3E74">
        <w:rPr>
          <w:noProof/>
        </w:rPr>
        <w:t>a peers</w:t>
      </w:r>
      <w:r w:rsidR="00C52BE2">
        <w:t xml:space="preserve"> PLAAFP in the course. </w:t>
      </w:r>
      <w:r>
        <w:t xml:space="preserve">  </w:t>
      </w:r>
    </w:p>
    <w:tbl>
      <w:tblPr>
        <w:tblStyle w:val="TableGrid"/>
        <w:tblW w:w="14881" w:type="dxa"/>
        <w:tblLayout w:type="fixed"/>
        <w:tblLook w:val="04A0" w:firstRow="1" w:lastRow="0" w:firstColumn="1" w:lastColumn="0" w:noHBand="0" w:noVBand="1"/>
        <w:tblCaption w:val="Checklist for Drafting Present Levels of Academic Achievement and Functional Performance Table"/>
      </w:tblPr>
      <w:tblGrid>
        <w:gridCol w:w="2178"/>
        <w:gridCol w:w="4860"/>
        <w:gridCol w:w="7843"/>
      </w:tblGrid>
      <w:tr w:rsidR="00B2333B" w:rsidRPr="009056F7" w14:paraId="0978E785" w14:textId="6EAA5EC5" w:rsidTr="00AC5A26">
        <w:trPr>
          <w:trHeight w:val="483"/>
          <w:tblHeader/>
        </w:trPr>
        <w:tc>
          <w:tcPr>
            <w:tcW w:w="2178" w:type="dxa"/>
          </w:tcPr>
          <w:p w14:paraId="062C850C" w14:textId="45A53351" w:rsidR="00B2333B" w:rsidRPr="00DA4679" w:rsidRDefault="00B2333B" w:rsidP="00DA4679">
            <w:pPr>
              <w:pStyle w:val="Heading2"/>
              <w:outlineLvl w:val="1"/>
            </w:pPr>
            <w:r w:rsidRPr="00DA4679">
              <w:t>Questions from the Discussion Guide</w:t>
            </w:r>
          </w:p>
        </w:tc>
        <w:tc>
          <w:tcPr>
            <w:tcW w:w="4860" w:type="dxa"/>
          </w:tcPr>
          <w:p w14:paraId="74F8D7BA" w14:textId="77777777" w:rsidR="00B2333B" w:rsidRPr="00DA4679" w:rsidRDefault="00B2333B" w:rsidP="00DA4679">
            <w:pPr>
              <w:pStyle w:val="Heading2"/>
              <w:outlineLvl w:val="1"/>
            </w:pPr>
            <w:r w:rsidRPr="00DA4679">
              <w:t>Items to be included in the summary with anticipatory guidance</w:t>
            </w:r>
          </w:p>
        </w:tc>
        <w:tc>
          <w:tcPr>
            <w:tcW w:w="7843" w:type="dxa"/>
          </w:tcPr>
          <w:p w14:paraId="19029478" w14:textId="7E8B9D21" w:rsidR="00B2333B" w:rsidRPr="00DA4679" w:rsidRDefault="00AC5A26" w:rsidP="00B2333B">
            <w:pPr>
              <w:pStyle w:val="Heading2"/>
              <w:outlineLvl w:val="1"/>
            </w:pPr>
            <w:r>
              <w:t xml:space="preserve">Comments and prompts for giving feedback </w:t>
            </w:r>
          </w:p>
        </w:tc>
      </w:tr>
      <w:tr w:rsidR="00B2333B" w:rsidRPr="009056F7" w14:paraId="4591F75B" w14:textId="13067E76" w:rsidTr="00AC5A26">
        <w:trPr>
          <w:trHeight w:val="8722"/>
        </w:trPr>
        <w:tc>
          <w:tcPr>
            <w:tcW w:w="2178" w:type="dxa"/>
          </w:tcPr>
          <w:p w14:paraId="7E5690FC" w14:textId="275BFE90" w:rsidR="00B2333B" w:rsidRPr="00AC5A26" w:rsidRDefault="00B2333B" w:rsidP="00DA4679">
            <w:pPr>
              <w:pStyle w:val="Heading3"/>
              <w:outlineLvl w:val="2"/>
              <w:rPr>
                <w:sz w:val="18"/>
              </w:rPr>
            </w:pPr>
            <w:r w:rsidRPr="00AC5A26">
              <w:rPr>
                <w:sz w:val="18"/>
              </w:rPr>
              <w:t>How does the student’s disability affect involvement and progress in the general education curriculum?</w:t>
            </w:r>
          </w:p>
          <w:p w14:paraId="5A05122D" w14:textId="705EE2D6" w:rsidR="00B2333B" w:rsidRPr="00AC5A26" w:rsidRDefault="00B2333B" w:rsidP="00997B72">
            <w:pPr>
              <w:pStyle w:val="ListNumber"/>
              <w:numPr>
                <w:ilvl w:val="0"/>
                <w:numId w:val="0"/>
              </w:numPr>
              <w:ind w:left="270"/>
              <w:rPr>
                <w:sz w:val="18"/>
              </w:rPr>
            </w:pPr>
          </w:p>
          <w:p w14:paraId="0F97214A" w14:textId="61B82DC3" w:rsidR="00B2333B" w:rsidRPr="00AC5A26" w:rsidRDefault="00B2333B" w:rsidP="00997B72">
            <w:pPr>
              <w:pStyle w:val="ListNumber"/>
              <w:numPr>
                <w:ilvl w:val="0"/>
                <w:numId w:val="0"/>
              </w:numPr>
              <w:ind w:left="270"/>
              <w:rPr>
                <w:sz w:val="18"/>
              </w:rPr>
            </w:pPr>
          </w:p>
          <w:p w14:paraId="33E4DEAA" w14:textId="2190C86F" w:rsidR="00B2333B" w:rsidRPr="00134DD6" w:rsidRDefault="00F9336E" w:rsidP="00F9336E">
            <w:pPr>
              <w:pStyle w:val="ListNumber"/>
              <w:numPr>
                <w:ilvl w:val="0"/>
                <w:numId w:val="0"/>
              </w:numPr>
            </w:pPr>
            <w:r w:rsidRPr="00AC5A26">
              <w:rPr>
                <w:color w:val="FF0000"/>
                <w:sz w:val="18"/>
              </w:rPr>
              <w:t xml:space="preserve">Complete with </w:t>
            </w:r>
            <w:r w:rsidR="007B3EE2" w:rsidRPr="00AC5A26">
              <w:rPr>
                <w:color w:val="FF0000"/>
                <w:sz w:val="18"/>
              </w:rPr>
              <w:t>Module 2</w:t>
            </w:r>
          </w:p>
        </w:tc>
        <w:tc>
          <w:tcPr>
            <w:tcW w:w="4860" w:type="dxa"/>
          </w:tcPr>
          <w:p w14:paraId="6E3EDDDF" w14:textId="77777777" w:rsidR="00B2333B" w:rsidRPr="00DA4679" w:rsidRDefault="00B2333B" w:rsidP="00DA4679">
            <w:pPr>
              <w:pStyle w:val="Heading3"/>
              <w:outlineLvl w:val="2"/>
            </w:pPr>
            <w:r w:rsidRPr="00DA4679">
              <w:t>Did I include in first section …</w:t>
            </w:r>
          </w:p>
          <w:p w14:paraId="7CD2A41A" w14:textId="010E308A" w:rsidR="00B2333B" w:rsidRPr="00AC5A26" w:rsidRDefault="00B2333B" w:rsidP="007B3EE2">
            <w:pPr>
              <w:pStyle w:val="ListParagraph"/>
              <w:numPr>
                <w:ilvl w:val="0"/>
                <w:numId w:val="30"/>
              </w:numPr>
              <w:ind w:left="529"/>
              <w:rPr>
                <w:rStyle w:val="CommentReference"/>
                <w:sz w:val="18"/>
                <w:szCs w:val="20"/>
              </w:rPr>
            </w:pPr>
            <w:r w:rsidRPr="00AC5A26">
              <w:rPr>
                <w:sz w:val="18"/>
              </w:rPr>
              <w:t>A description of the specific characteristics of the disability that impact student performance at this age and grade level. (Not just a broad definition of the disability or name of the disability category)?</w:t>
            </w:r>
            <w:r w:rsidR="00DC692D" w:rsidRPr="00AC5A26">
              <w:rPr>
                <w:sz w:val="18"/>
              </w:rPr>
              <w:t xml:space="preserve"> </w:t>
            </w:r>
            <w:r w:rsidR="00DC692D" w:rsidRPr="00AC5A26">
              <w:rPr>
                <w:color w:val="FF0000"/>
                <w:sz w:val="18"/>
              </w:rPr>
              <w:t>(yes/no)</w:t>
            </w:r>
          </w:p>
          <w:p w14:paraId="37EE6F75" w14:textId="3A4F192D" w:rsidR="00B2333B" w:rsidRPr="00AC5A26" w:rsidRDefault="00B2333B" w:rsidP="007B3EE2">
            <w:pPr>
              <w:pStyle w:val="ListParagraph"/>
              <w:numPr>
                <w:ilvl w:val="0"/>
                <w:numId w:val="30"/>
              </w:numPr>
              <w:ind w:left="529"/>
              <w:rPr>
                <w:sz w:val="18"/>
              </w:rPr>
            </w:pPr>
            <w:r w:rsidRPr="00AC5A26">
              <w:rPr>
                <w:rStyle w:val="CommentReference"/>
                <w:sz w:val="18"/>
                <w:szCs w:val="20"/>
              </w:rPr>
              <w:t xml:space="preserve">A </w:t>
            </w:r>
            <w:r w:rsidRPr="00AC5A26">
              <w:rPr>
                <w:sz w:val="18"/>
              </w:rPr>
              <w:t>description of how these characteristics impact the student’s rate of progress and/or achievement (include the cognitive, academic, behavioral, language and/or social-communication characteristics involved)?</w:t>
            </w:r>
            <w:r w:rsidR="00DC692D" w:rsidRPr="00AC5A26">
              <w:rPr>
                <w:color w:val="FF0000"/>
                <w:sz w:val="18"/>
              </w:rPr>
              <w:t xml:space="preserve"> (yes/no)</w:t>
            </w:r>
          </w:p>
          <w:p w14:paraId="5136B8A4" w14:textId="04908FA7" w:rsidR="00B2333B" w:rsidRPr="00AC5A26" w:rsidRDefault="00B2333B" w:rsidP="007B3EE2">
            <w:pPr>
              <w:pStyle w:val="ListParagraph"/>
              <w:numPr>
                <w:ilvl w:val="0"/>
                <w:numId w:val="30"/>
              </w:numPr>
              <w:ind w:left="529"/>
              <w:rPr>
                <w:sz w:val="18"/>
              </w:rPr>
            </w:pPr>
            <w:r w:rsidRPr="00AC5A26">
              <w:rPr>
                <w:sz w:val="18"/>
              </w:rPr>
              <w:t>A description with specific examples of the impact on access to the general curriculum</w:t>
            </w:r>
            <w:r w:rsidR="00F9336E" w:rsidRPr="00AC5A26">
              <w:rPr>
                <w:sz w:val="18"/>
              </w:rPr>
              <w:t>. Consider</w:t>
            </w:r>
          </w:p>
          <w:p w14:paraId="3B563CF3" w14:textId="22317954" w:rsidR="00B2333B" w:rsidRPr="00AC5A26" w:rsidRDefault="00B2333B" w:rsidP="007B3EE2">
            <w:pPr>
              <w:pStyle w:val="ListParagraph"/>
              <w:numPr>
                <w:ilvl w:val="1"/>
                <w:numId w:val="30"/>
              </w:numPr>
              <w:spacing w:before="120"/>
              <w:ind w:left="612" w:hanging="180"/>
              <w:rPr>
                <w:sz w:val="18"/>
              </w:rPr>
            </w:pPr>
            <w:r w:rsidRPr="00AC5A26">
              <w:rPr>
                <w:sz w:val="18"/>
              </w:rPr>
              <w:t>Requisites or behavior expected in the specific grade-level curriculum/benchmarks?</w:t>
            </w:r>
            <w:r w:rsidR="00DC692D" w:rsidRPr="00AC5A26">
              <w:rPr>
                <w:color w:val="FF0000"/>
                <w:sz w:val="18"/>
              </w:rPr>
              <w:t xml:space="preserve"> </w:t>
            </w:r>
          </w:p>
          <w:p w14:paraId="766D1A27" w14:textId="683A5DE8" w:rsidR="00B2333B" w:rsidRPr="00AC5A26" w:rsidRDefault="00B2333B" w:rsidP="007B3EE2">
            <w:pPr>
              <w:pStyle w:val="ListParagraph"/>
              <w:numPr>
                <w:ilvl w:val="1"/>
                <w:numId w:val="30"/>
              </w:numPr>
              <w:spacing w:before="120"/>
              <w:ind w:left="612" w:hanging="180"/>
              <w:rPr>
                <w:sz w:val="18"/>
              </w:rPr>
            </w:pPr>
            <w:r w:rsidRPr="00AC5A26">
              <w:rPr>
                <w:sz w:val="18"/>
              </w:rPr>
              <w:t>Amount or pace of content delivery (depth and breadth), explicitness of instruction, amount of practice, size of group or structure of environment?</w:t>
            </w:r>
            <w:r w:rsidR="00DC692D" w:rsidRPr="00AC5A26">
              <w:rPr>
                <w:color w:val="FF0000"/>
                <w:sz w:val="18"/>
              </w:rPr>
              <w:t xml:space="preserve"> </w:t>
            </w:r>
          </w:p>
          <w:p w14:paraId="52914F3D" w14:textId="172E59DE" w:rsidR="00B2333B" w:rsidRPr="00AC5A26" w:rsidRDefault="00B2333B" w:rsidP="007B3EE2">
            <w:pPr>
              <w:pStyle w:val="ListParagraph"/>
              <w:numPr>
                <w:ilvl w:val="1"/>
                <w:numId w:val="30"/>
              </w:numPr>
              <w:spacing w:before="120"/>
              <w:ind w:left="612" w:hanging="180"/>
              <w:rPr>
                <w:sz w:val="18"/>
              </w:rPr>
            </w:pPr>
            <w:r w:rsidRPr="00AC5A26">
              <w:rPr>
                <w:sz w:val="18"/>
              </w:rPr>
              <w:t>Ability to produce learning in way described in the standards or regular classroom?</w:t>
            </w:r>
            <w:r w:rsidR="00DC692D" w:rsidRPr="00AC5A26">
              <w:rPr>
                <w:color w:val="FF0000"/>
                <w:sz w:val="18"/>
              </w:rPr>
              <w:t xml:space="preserve"> </w:t>
            </w:r>
          </w:p>
          <w:p w14:paraId="2B99C7C7" w14:textId="185C7114" w:rsidR="00B2333B" w:rsidRPr="00652A13" w:rsidRDefault="00B2333B" w:rsidP="007B3EE2">
            <w:pPr>
              <w:pStyle w:val="ListParagraph"/>
              <w:numPr>
                <w:ilvl w:val="0"/>
                <w:numId w:val="30"/>
              </w:numPr>
              <w:ind w:left="529"/>
            </w:pPr>
            <w:r w:rsidRPr="00AC5A26">
              <w:rPr>
                <w:sz w:val="18"/>
              </w:rPr>
              <w:t xml:space="preserve">A description of some critical practices; i.e. use of strategies, student strengths, environmental contexts that currently </w:t>
            </w:r>
            <w:r w:rsidR="007B3EE2" w:rsidRPr="00AC5A26">
              <w:rPr>
                <w:sz w:val="18"/>
              </w:rPr>
              <w:t>improving</w:t>
            </w:r>
            <w:r w:rsidRPr="00AC5A26">
              <w:rPr>
                <w:sz w:val="18"/>
              </w:rPr>
              <w:t xml:space="preserve"> performance (access to the general curriculum)?</w:t>
            </w:r>
            <w:r w:rsidR="00DC692D" w:rsidRPr="00AC5A26">
              <w:rPr>
                <w:sz w:val="18"/>
              </w:rPr>
              <w:t xml:space="preserve"> </w:t>
            </w:r>
            <w:r w:rsidR="00DC692D" w:rsidRPr="00AC5A26">
              <w:rPr>
                <w:color w:val="FF0000"/>
                <w:sz w:val="18"/>
              </w:rPr>
              <w:t>(yes/no)</w:t>
            </w:r>
          </w:p>
        </w:tc>
        <w:tc>
          <w:tcPr>
            <w:tcW w:w="7843" w:type="dxa"/>
          </w:tcPr>
          <w:p w14:paraId="7F2097E1" w14:textId="77777777" w:rsidR="00B2333B" w:rsidRDefault="00B2333B" w:rsidP="00B2333B">
            <w:pPr>
              <w:pStyle w:val="Emphasis1"/>
            </w:pPr>
          </w:p>
          <w:p w14:paraId="17AC78B8" w14:textId="77777777" w:rsidR="00AC5A26" w:rsidRDefault="00AC5A26" w:rsidP="00B2333B">
            <w:pPr>
              <w:pStyle w:val="Emphasis1"/>
              <w:rPr>
                <w:rStyle w:val="Emphasis1Char"/>
                <w:color w:val="7030A0"/>
              </w:rPr>
            </w:pPr>
            <w:r w:rsidRPr="00AC5A26">
              <w:rPr>
                <w:rStyle w:val="Emphasis1Char"/>
                <w:color w:val="7030A0"/>
              </w:rPr>
              <w:t>Describe how the disability presents for this student at this age. This is not the same as describing the broader definition of the categorical disability label.</w:t>
            </w:r>
          </w:p>
          <w:p w14:paraId="441CA9B1" w14:textId="77777777" w:rsidR="00AC5A26" w:rsidRDefault="00AC5A26" w:rsidP="00B2333B">
            <w:pPr>
              <w:pStyle w:val="Emphasis1"/>
              <w:rPr>
                <w:rStyle w:val="Emphasis1Char"/>
                <w:color w:val="7030A0"/>
              </w:rPr>
            </w:pPr>
          </w:p>
          <w:p w14:paraId="1AA6B974" w14:textId="77777777" w:rsidR="00AC5A26" w:rsidRDefault="00AC5A26" w:rsidP="00B2333B">
            <w:pPr>
              <w:pStyle w:val="Emphasis1"/>
              <w:rPr>
                <w:rStyle w:val="Emphasis1Char"/>
                <w:color w:val="7030A0"/>
              </w:rPr>
            </w:pPr>
          </w:p>
          <w:p w14:paraId="5C24F821" w14:textId="77777777" w:rsidR="00AC5A26" w:rsidRPr="00AC5A26" w:rsidRDefault="00AC5A26" w:rsidP="00AC5A26">
            <w:pPr>
              <w:pStyle w:val="ListParagraph"/>
              <w:ind w:left="0"/>
              <w:rPr>
                <w:color w:val="7030A0"/>
              </w:rPr>
            </w:pPr>
            <w:r w:rsidRPr="00AC5A26">
              <w:rPr>
                <w:color w:val="7030A0"/>
              </w:rPr>
              <w:t xml:space="preserve">Provide specific examples to help strangers understand what is happening to make the logical connection. Name the </w:t>
            </w:r>
          </w:p>
          <w:p w14:paraId="114FECE6" w14:textId="77777777" w:rsidR="00AC5A26" w:rsidRPr="00AC5A26" w:rsidRDefault="00AC5A26" w:rsidP="00AC5A26">
            <w:pPr>
              <w:pStyle w:val="ListParagraph"/>
              <w:numPr>
                <w:ilvl w:val="1"/>
                <w:numId w:val="45"/>
              </w:numPr>
              <w:rPr>
                <w:color w:val="7030A0"/>
              </w:rPr>
            </w:pPr>
            <w:r w:rsidRPr="00AC5A26">
              <w:rPr>
                <w:b/>
                <w:color w:val="7030A0"/>
              </w:rPr>
              <w:t>Cognitive characteristics</w:t>
            </w:r>
            <w:r w:rsidRPr="00AC5A26">
              <w:rPr>
                <w:color w:val="7030A0"/>
              </w:rPr>
              <w:t>—</w:t>
            </w:r>
          </w:p>
          <w:p w14:paraId="423FDE0A" w14:textId="77777777" w:rsidR="00AC5A26" w:rsidRPr="00AC5A26" w:rsidRDefault="00AC5A26" w:rsidP="00AC5A26">
            <w:pPr>
              <w:pStyle w:val="ListParagraph"/>
              <w:numPr>
                <w:ilvl w:val="2"/>
                <w:numId w:val="45"/>
              </w:numPr>
              <w:rPr>
                <w:color w:val="7030A0"/>
              </w:rPr>
            </w:pPr>
            <w:r w:rsidRPr="00AC5A26">
              <w:rPr>
                <w:color w:val="7030A0"/>
              </w:rPr>
              <w:t xml:space="preserve">that impact the student’s ability to reason, think abstractly, hold multiple things in mind, organize, sequence, etc. </w:t>
            </w:r>
          </w:p>
          <w:p w14:paraId="2735FF19" w14:textId="77777777" w:rsidR="00AC5A26" w:rsidRPr="00AC5A26" w:rsidRDefault="00AC5A26" w:rsidP="00AC5A26">
            <w:pPr>
              <w:pStyle w:val="ListParagraph"/>
              <w:numPr>
                <w:ilvl w:val="2"/>
                <w:numId w:val="45"/>
              </w:numPr>
              <w:rPr>
                <w:color w:val="7030A0"/>
              </w:rPr>
            </w:pPr>
            <w:r w:rsidRPr="00AC5A26">
              <w:rPr>
                <w:color w:val="7030A0"/>
              </w:rPr>
              <w:t>Characteristics that impact the rate of learning, ability to keep pace, or effective and timely application of previously learned information.</w:t>
            </w:r>
          </w:p>
          <w:p w14:paraId="5D883746" w14:textId="77777777" w:rsidR="00AC5A26" w:rsidRPr="00AC5A26" w:rsidRDefault="00AC5A26" w:rsidP="00AC5A26">
            <w:pPr>
              <w:pStyle w:val="ListParagraph"/>
              <w:numPr>
                <w:ilvl w:val="2"/>
                <w:numId w:val="45"/>
              </w:numPr>
              <w:rPr>
                <w:color w:val="7030A0"/>
              </w:rPr>
            </w:pPr>
            <w:r w:rsidRPr="00AC5A26">
              <w:rPr>
                <w:color w:val="7030A0"/>
              </w:rPr>
              <w:t>Characteristics that impact executive functions.</w:t>
            </w:r>
          </w:p>
          <w:p w14:paraId="4DBD666D" w14:textId="77777777" w:rsidR="00AC5A26" w:rsidRPr="00AC5A26" w:rsidRDefault="00AC5A26" w:rsidP="00AC5A26">
            <w:pPr>
              <w:pStyle w:val="ListParagraph"/>
              <w:numPr>
                <w:ilvl w:val="3"/>
                <w:numId w:val="45"/>
              </w:numPr>
              <w:rPr>
                <w:color w:val="7030A0"/>
              </w:rPr>
            </w:pPr>
            <w:r w:rsidRPr="00AC5A26">
              <w:rPr>
                <w:color w:val="7030A0"/>
              </w:rPr>
              <w:t>orienting,</w:t>
            </w:r>
          </w:p>
          <w:p w14:paraId="760F2FF2" w14:textId="77777777" w:rsidR="00AC5A26" w:rsidRPr="00AC5A26" w:rsidRDefault="00AC5A26" w:rsidP="00AC5A26">
            <w:pPr>
              <w:pStyle w:val="ListParagraph"/>
              <w:numPr>
                <w:ilvl w:val="3"/>
                <w:numId w:val="45"/>
              </w:numPr>
              <w:rPr>
                <w:color w:val="7030A0"/>
              </w:rPr>
            </w:pPr>
            <w:r w:rsidRPr="00AC5A26">
              <w:rPr>
                <w:color w:val="7030A0"/>
              </w:rPr>
              <w:t>sustaining focus,</w:t>
            </w:r>
          </w:p>
          <w:p w14:paraId="3FAF5AA3" w14:textId="77777777" w:rsidR="00AC5A26" w:rsidRPr="00AC5A26" w:rsidRDefault="00AC5A26" w:rsidP="00AC5A26">
            <w:pPr>
              <w:pStyle w:val="ListParagraph"/>
              <w:numPr>
                <w:ilvl w:val="3"/>
                <w:numId w:val="45"/>
              </w:numPr>
              <w:rPr>
                <w:color w:val="7030A0"/>
              </w:rPr>
            </w:pPr>
            <w:r w:rsidRPr="00AC5A26">
              <w:rPr>
                <w:color w:val="7030A0"/>
              </w:rPr>
              <w:t>making a plan,</w:t>
            </w:r>
          </w:p>
          <w:p w14:paraId="453505A4" w14:textId="77777777" w:rsidR="00AC5A26" w:rsidRPr="00AC5A26" w:rsidRDefault="00AC5A26" w:rsidP="00AC5A26">
            <w:pPr>
              <w:pStyle w:val="ListParagraph"/>
              <w:numPr>
                <w:ilvl w:val="3"/>
                <w:numId w:val="45"/>
              </w:numPr>
              <w:rPr>
                <w:color w:val="7030A0"/>
              </w:rPr>
            </w:pPr>
            <w:r w:rsidRPr="00AC5A26">
              <w:rPr>
                <w:color w:val="7030A0"/>
              </w:rPr>
              <w:t>evaluating the plan.</w:t>
            </w:r>
          </w:p>
          <w:p w14:paraId="1E264A09" w14:textId="77777777" w:rsidR="00AC5A26" w:rsidRPr="00AC5A26" w:rsidRDefault="00AC5A26" w:rsidP="00AC5A26">
            <w:pPr>
              <w:pStyle w:val="ListParagraph"/>
              <w:numPr>
                <w:ilvl w:val="1"/>
                <w:numId w:val="45"/>
              </w:numPr>
              <w:rPr>
                <w:color w:val="7030A0"/>
              </w:rPr>
            </w:pPr>
            <w:r w:rsidRPr="00AC5A26">
              <w:rPr>
                <w:b/>
                <w:color w:val="7030A0"/>
              </w:rPr>
              <w:t xml:space="preserve">Behavioral/emotional </w:t>
            </w:r>
            <w:r w:rsidRPr="00AC5A26">
              <w:rPr>
                <w:color w:val="7030A0"/>
              </w:rPr>
              <w:t>cycles have on student’s use of higher order thinking skills, engagement in instruction, amount of practice or exposure to the content.</w:t>
            </w:r>
          </w:p>
          <w:p w14:paraId="3DF2EC7F" w14:textId="77777777" w:rsidR="00AC5A26" w:rsidRPr="00AC5A26" w:rsidRDefault="00AC5A26" w:rsidP="00AC5A26">
            <w:pPr>
              <w:pStyle w:val="ListParagraph"/>
              <w:numPr>
                <w:ilvl w:val="1"/>
                <w:numId w:val="45"/>
              </w:numPr>
              <w:rPr>
                <w:color w:val="7030A0"/>
              </w:rPr>
            </w:pPr>
            <w:r w:rsidRPr="00AC5A26">
              <w:rPr>
                <w:b/>
                <w:color w:val="7030A0"/>
              </w:rPr>
              <w:t xml:space="preserve">Social Communication characteristics that impact </w:t>
            </w:r>
          </w:p>
          <w:p w14:paraId="2B67AAF1" w14:textId="77777777" w:rsidR="00AC5A26" w:rsidRPr="00AC5A26" w:rsidRDefault="00AC5A26" w:rsidP="00AC5A26">
            <w:pPr>
              <w:pStyle w:val="ListParagraph"/>
              <w:numPr>
                <w:ilvl w:val="2"/>
                <w:numId w:val="45"/>
              </w:numPr>
              <w:rPr>
                <w:color w:val="7030A0"/>
              </w:rPr>
            </w:pPr>
            <w:r w:rsidRPr="00AC5A26">
              <w:rPr>
                <w:color w:val="7030A0"/>
              </w:rPr>
              <w:t>perspective-taking,</w:t>
            </w:r>
          </w:p>
          <w:p w14:paraId="43159B1E" w14:textId="77777777" w:rsidR="00AC5A26" w:rsidRPr="00AC5A26" w:rsidRDefault="00AC5A26" w:rsidP="00AC5A26">
            <w:pPr>
              <w:pStyle w:val="ListParagraph"/>
              <w:numPr>
                <w:ilvl w:val="2"/>
                <w:numId w:val="45"/>
              </w:numPr>
              <w:rPr>
                <w:color w:val="7030A0"/>
              </w:rPr>
            </w:pPr>
            <w:r w:rsidRPr="00AC5A26">
              <w:rPr>
                <w:color w:val="7030A0"/>
              </w:rPr>
              <w:t>joint attention,</w:t>
            </w:r>
          </w:p>
          <w:p w14:paraId="2EECB740" w14:textId="77777777" w:rsidR="00AC5A26" w:rsidRPr="00AC5A26" w:rsidRDefault="00AC5A26" w:rsidP="00AC5A26">
            <w:pPr>
              <w:pStyle w:val="ListParagraph"/>
              <w:numPr>
                <w:ilvl w:val="2"/>
                <w:numId w:val="45"/>
              </w:numPr>
              <w:rPr>
                <w:color w:val="7030A0"/>
              </w:rPr>
            </w:pPr>
            <w:r w:rsidRPr="00AC5A26">
              <w:rPr>
                <w:color w:val="7030A0"/>
              </w:rPr>
              <w:t>rigid thinking,</w:t>
            </w:r>
            <w:r w:rsidRPr="00AC5A26">
              <w:rPr>
                <w:color w:val="7030A0"/>
              </w:rPr>
              <w:br/>
              <w:t>attending to social cues,</w:t>
            </w:r>
          </w:p>
          <w:p w14:paraId="4A3ED490" w14:textId="77777777" w:rsidR="00AC5A26" w:rsidRPr="00AC5A26" w:rsidRDefault="00AC5A26" w:rsidP="00AC5A26">
            <w:pPr>
              <w:pStyle w:val="ListParagraph"/>
              <w:numPr>
                <w:ilvl w:val="2"/>
                <w:numId w:val="45"/>
              </w:numPr>
              <w:rPr>
                <w:color w:val="7030A0"/>
              </w:rPr>
            </w:pPr>
            <w:r w:rsidRPr="00AC5A26">
              <w:rPr>
                <w:color w:val="7030A0"/>
              </w:rPr>
              <w:t>adapting to changes,</w:t>
            </w:r>
          </w:p>
          <w:p w14:paraId="676D68A2" w14:textId="77777777" w:rsidR="00AC5A26" w:rsidRPr="00AC5A26" w:rsidRDefault="00AC5A26" w:rsidP="00AC5A26">
            <w:pPr>
              <w:pStyle w:val="ListParagraph"/>
              <w:numPr>
                <w:ilvl w:val="2"/>
                <w:numId w:val="45"/>
              </w:numPr>
              <w:rPr>
                <w:color w:val="7030A0"/>
              </w:rPr>
            </w:pPr>
            <w:r w:rsidRPr="00AC5A26">
              <w:rPr>
                <w:color w:val="7030A0"/>
              </w:rPr>
              <w:t>inferential learning.</w:t>
            </w:r>
          </w:p>
          <w:p w14:paraId="6B540443" w14:textId="77777777" w:rsidR="00AC5A26" w:rsidRPr="00AC5A26" w:rsidRDefault="00AC5A26" w:rsidP="00AC5A26">
            <w:pPr>
              <w:pStyle w:val="ListParagraph"/>
              <w:numPr>
                <w:ilvl w:val="1"/>
                <w:numId w:val="45"/>
              </w:numPr>
              <w:rPr>
                <w:color w:val="7030A0"/>
              </w:rPr>
            </w:pPr>
            <w:r w:rsidRPr="00AC5A26">
              <w:rPr>
                <w:b/>
                <w:color w:val="7030A0"/>
              </w:rPr>
              <w:t>Understanding and use language</w:t>
            </w:r>
            <w:r w:rsidRPr="00AC5A26">
              <w:rPr>
                <w:color w:val="7030A0"/>
              </w:rPr>
              <w:t xml:space="preserve"> (syntax, semantics, pragmatics, phonology, morphology) </w:t>
            </w:r>
          </w:p>
          <w:p w14:paraId="11347062" w14:textId="77777777" w:rsidR="00AC5A26" w:rsidRDefault="00AC5A26" w:rsidP="00AC5A26">
            <w:pPr>
              <w:pStyle w:val="ListParagraph"/>
              <w:ind w:left="1440"/>
            </w:pPr>
          </w:p>
          <w:p w14:paraId="7B2E378D" w14:textId="7D5AD8CE" w:rsidR="00AC5A26" w:rsidRPr="00B2333B" w:rsidRDefault="00AC5A26" w:rsidP="00B2333B">
            <w:pPr>
              <w:pStyle w:val="Emphasis1"/>
            </w:pPr>
          </w:p>
        </w:tc>
      </w:tr>
      <w:tr w:rsidR="007B3EE2" w:rsidRPr="009056F7" w14:paraId="483CCD1C" w14:textId="77777777" w:rsidTr="00AC5A26">
        <w:trPr>
          <w:trHeight w:val="4985"/>
        </w:trPr>
        <w:tc>
          <w:tcPr>
            <w:tcW w:w="2178" w:type="dxa"/>
          </w:tcPr>
          <w:p w14:paraId="2820ACA3" w14:textId="77777777" w:rsidR="007B3EE2" w:rsidRDefault="007B3EE2" w:rsidP="007B3EE2">
            <w:pPr>
              <w:pStyle w:val="Heading3"/>
              <w:outlineLvl w:val="2"/>
            </w:pPr>
            <w:r w:rsidRPr="009056F7">
              <w:lastRenderedPageBreak/>
              <w:t>What success has this student experienced with strategies, accommodations, and/or assistive technology that have been implemented?</w:t>
            </w:r>
            <w:r>
              <w:t xml:space="preserve"> </w:t>
            </w:r>
          </w:p>
          <w:p w14:paraId="6FE739E2" w14:textId="77777777" w:rsidR="007B3EE2" w:rsidRDefault="007B3EE2" w:rsidP="007B3EE2">
            <w:pPr>
              <w:pStyle w:val="Heading3"/>
              <w:outlineLvl w:val="2"/>
            </w:pPr>
          </w:p>
          <w:p w14:paraId="11A83491" w14:textId="088BA28A" w:rsidR="007B3EE2" w:rsidRDefault="007B3EE2" w:rsidP="007B3EE2">
            <w:pPr>
              <w:pStyle w:val="Heading3"/>
              <w:outlineLvl w:val="2"/>
            </w:pPr>
            <w:r>
              <w:t>What are the strengths and compensatory abilities that contributed to improved outcomes?</w:t>
            </w:r>
          </w:p>
          <w:p w14:paraId="69749E50" w14:textId="77777777" w:rsidR="007B3EE2" w:rsidRDefault="007B3EE2" w:rsidP="007B3EE2">
            <w:pPr>
              <w:pStyle w:val="ListNumber"/>
              <w:numPr>
                <w:ilvl w:val="0"/>
                <w:numId w:val="0"/>
              </w:numPr>
              <w:ind w:left="180"/>
            </w:pPr>
          </w:p>
          <w:p w14:paraId="44531CD7" w14:textId="39EA576D" w:rsidR="007B3EE2" w:rsidRPr="007B3EE2" w:rsidRDefault="007B3EE2" w:rsidP="007B3EE2">
            <w:pPr>
              <w:pStyle w:val="Heading3"/>
              <w:outlineLvl w:val="2"/>
              <w:rPr>
                <w:b w:val="0"/>
              </w:rPr>
            </w:pPr>
            <w:r w:rsidRPr="007B3EE2">
              <w:rPr>
                <w:b w:val="0"/>
                <w:color w:val="FF0000"/>
              </w:rPr>
              <w:t>Complete with Module 2</w:t>
            </w:r>
          </w:p>
        </w:tc>
        <w:tc>
          <w:tcPr>
            <w:tcW w:w="4860" w:type="dxa"/>
          </w:tcPr>
          <w:p w14:paraId="6E28CDCE" w14:textId="77777777" w:rsidR="007B3EE2" w:rsidRDefault="007B3EE2" w:rsidP="007B3EE2">
            <w:pPr>
              <w:pStyle w:val="Heading3"/>
              <w:outlineLvl w:val="2"/>
            </w:pPr>
            <w:r>
              <w:t>Did I include in a previous section or should I make a new section to address student strengths or success such as</w:t>
            </w:r>
          </w:p>
          <w:p w14:paraId="2E6C568B" w14:textId="5FD56A0B" w:rsidR="007B3EE2" w:rsidRPr="00997B72" w:rsidRDefault="007B3EE2" w:rsidP="007B3EE2">
            <w:pPr>
              <w:pStyle w:val="ListParagraph"/>
              <w:numPr>
                <w:ilvl w:val="0"/>
                <w:numId w:val="34"/>
              </w:numPr>
              <w:ind w:left="522"/>
            </w:pPr>
            <w:r>
              <w:t xml:space="preserve">Summarizing areas of strength and relative competence using information related to instruction, curriculum, and environment, which impacts student functioning across the school day (examples include use of breaks, scaffolds, behavioral cues, stability ball, etc.)  </w:t>
            </w:r>
            <w:r>
              <w:rPr>
                <w:color w:val="FF0000"/>
              </w:rPr>
              <w:t>(yes/no)</w:t>
            </w:r>
          </w:p>
          <w:p w14:paraId="0D40CBF8" w14:textId="6296D176" w:rsidR="007B3EE2" w:rsidRDefault="007B3EE2" w:rsidP="007B3EE2">
            <w:pPr>
              <w:pStyle w:val="ListParagraph"/>
              <w:numPr>
                <w:ilvl w:val="0"/>
                <w:numId w:val="34"/>
              </w:numPr>
              <w:ind w:left="522"/>
            </w:pPr>
            <w:r>
              <w:t>Stating any specific accommodations, modifications, assistive technology that have been used successfully.</w:t>
            </w:r>
            <w:r>
              <w:rPr>
                <w:rStyle w:val="CommentReference"/>
                <w:rFonts w:eastAsiaTheme="minorHAnsi" w:cstheme="minorBidi"/>
                <w:lang w:eastAsia="en-US"/>
              </w:rPr>
              <w:t xml:space="preserve"> </w:t>
            </w:r>
            <w:r>
              <w:rPr>
                <w:color w:val="FF0000"/>
              </w:rPr>
              <w:t>(yes/no)</w:t>
            </w:r>
          </w:p>
          <w:p w14:paraId="438634E1" w14:textId="72B5346B" w:rsidR="007B3EE2" w:rsidRPr="00DA4679" w:rsidRDefault="007B3EE2" w:rsidP="007B3EE2">
            <w:pPr>
              <w:pStyle w:val="ListParagraph"/>
              <w:numPr>
                <w:ilvl w:val="0"/>
                <w:numId w:val="34"/>
              </w:numPr>
              <w:ind w:left="522"/>
            </w:pPr>
            <w:r>
              <w:t xml:space="preserve">Describing any additional considerations such as tools, strategies, supports that have a strong likelihood of working given the strengths, needs and instructional/environmental demands in the next 12 months. </w:t>
            </w:r>
            <w:r>
              <w:rPr>
                <w:color w:val="FF0000"/>
              </w:rPr>
              <w:t>(yes/no)</w:t>
            </w:r>
          </w:p>
        </w:tc>
        <w:tc>
          <w:tcPr>
            <w:tcW w:w="7843" w:type="dxa"/>
          </w:tcPr>
          <w:p w14:paraId="22740990" w14:textId="77777777" w:rsidR="00AC5A26" w:rsidRDefault="00AC5A26" w:rsidP="007B3EE2">
            <w:pPr>
              <w:pStyle w:val="Heading3"/>
              <w:outlineLvl w:val="2"/>
            </w:pPr>
          </w:p>
          <w:p w14:paraId="589FA1C4" w14:textId="77777777" w:rsidR="00AC5A26" w:rsidRDefault="00AC5A26" w:rsidP="007B3EE2">
            <w:pPr>
              <w:pStyle w:val="Heading3"/>
              <w:outlineLvl w:val="2"/>
            </w:pPr>
          </w:p>
          <w:p w14:paraId="7F0DCED7" w14:textId="77777777" w:rsidR="00AC5A26" w:rsidRDefault="00AC5A26" w:rsidP="007B3EE2">
            <w:pPr>
              <w:pStyle w:val="Heading3"/>
              <w:outlineLvl w:val="2"/>
            </w:pPr>
          </w:p>
          <w:p w14:paraId="4FC50ADC" w14:textId="77777777" w:rsidR="00AC5A26" w:rsidRPr="00AC5A26" w:rsidRDefault="00AC5A26" w:rsidP="007B3EE2">
            <w:pPr>
              <w:pStyle w:val="Heading3"/>
              <w:outlineLvl w:val="2"/>
              <w:rPr>
                <w:color w:val="7030A0"/>
              </w:rPr>
            </w:pPr>
          </w:p>
          <w:p w14:paraId="1FD01986" w14:textId="77777777" w:rsidR="007B3EE2" w:rsidRDefault="00AC5A26" w:rsidP="007B3EE2">
            <w:pPr>
              <w:pStyle w:val="Heading3"/>
              <w:outlineLvl w:val="2"/>
              <w:rPr>
                <w:b w:val="0"/>
                <w:color w:val="7030A0"/>
              </w:rPr>
            </w:pPr>
            <w:r>
              <w:rPr>
                <w:b w:val="0"/>
                <w:color w:val="7030A0"/>
              </w:rPr>
              <w:t>Decide that it</w:t>
            </w:r>
            <w:r w:rsidRPr="00AC5A26">
              <w:rPr>
                <w:b w:val="0"/>
                <w:color w:val="7030A0"/>
              </w:rPr>
              <w:t xml:space="preserve"> is worth noting because it lessens the impact of the disability.  Where has progress been made that a new service provider would have to relearn because it wasn’t documented somewhere.</w:t>
            </w:r>
          </w:p>
          <w:p w14:paraId="0D6FF7D5" w14:textId="77777777" w:rsidR="00AC5A26" w:rsidRPr="00AC5A26" w:rsidRDefault="00AC5A26" w:rsidP="00AC5A26">
            <w:pPr>
              <w:rPr>
                <w:color w:val="7030A0"/>
              </w:rPr>
            </w:pPr>
          </w:p>
          <w:p w14:paraId="4AAAF55F" w14:textId="77777777" w:rsidR="00AC5A26" w:rsidRDefault="00AC5A26" w:rsidP="00AC5A26">
            <w:pPr>
              <w:rPr>
                <w:color w:val="7030A0"/>
              </w:rPr>
            </w:pPr>
          </w:p>
          <w:p w14:paraId="1B940B4A" w14:textId="77777777" w:rsidR="00AC5A26" w:rsidRDefault="00AC5A26" w:rsidP="00AC5A26">
            <w:pPr>
              <w:rPr>
                <w:color w:val="7030A0"/>
              </w:rPr>
            </w:pPr>
          </w:p>
          <w:p w14:paraId="1A2B5715" w14:textId="3617D09D" w:rsidR="00AC5A26" w:rsidRPr="00AC5A26" w:rsidRDefault="00AC5A26" w:rsidP="00AC5A26">
            <w:pPr>
              <w:rPr>
                <w:rFonts w:eastAsiaTheme="minorHAnsi" w:cstheme="minorBidi"/>
                <w:color w:val="7030A0"/>
                <w:sz w:val="22"/>
                <w:szCs w:val="22"/>
              </w:rPr>
            </w:pPr>
            <w:r w:rsidRPr="00AC5A26">
              <w:rPr>
                <w:color w:val="7030A0"/>
              </w:rPr>
              <w:t>We do this to help new colleagues and users of the IEP know what works as they are beginning to work with the student.</w:t>
            </w:r>
            <w:r w:rsidRPr="00AC5A26">
              <w:rPr>
                <w:rStyle w:val="Emphasis1Char"/>
                <w:color w:val="7030A0"/>
              </w:rPr>
              <w:t xml:space="preserve"> </w:t>
            </w:r>
            <w:r w:rsidRPr="00AC5A26">
              <w:rPr>
                <w:color w:val="7030A0"/>
              </w:rPr>
              <w:t xml:space="preserve">This could be examples like: </w:t>
            </w:r>
          </w:p>
          <w:p w14:paraId="0BB8814C" w14:textId="77777777" w:rsidR="00AC5A26" w:rsidRDefault="00AC5A26" w:rsidP="00AC5A26">
            <w:pPr>
              <w:pStyle w:val="ListParagraph"/>
              <w:numPr>
                <w:ilvl w:val="0"/>
                <w:numId w:val="46"/>
              </w:numPr>
              <w:rPr>
                <w:color w:val="7030A0"/>
                <w:lang w:eastAsia="en-US"/>
              </w:rPr>
            </w:pPr>
            <w:r w:rsidRPr="00AC5A26">
              <w:rPr>
                <w:color w:val="7030A0"/>
              </w:rPr>
              <w:t xml:space="preserve">providing alternate instructional materials for students with sufficient oral language, </w:t>
            </w:r>
          </w:p>
          <w:p w14:paraId="1981DE31" w14:textId="16B922C5" w:rsidR="00AC5A26" w:rsidRPr="00AC5A26" w:rsidRDefault="00AC5A26" w:rsidP="00AC5A26">
            <w:pPr>
              <w:pStyle w:val="ListParagraph"/>
              <w:numPr>
                <w:ilvl w:val="0"/>
                <w:numId w:val="46"/>
              </w:numPr>
              <w:rPr>
                <w:color w:val="7030A0"/>
                <w:lang w:eastAsia="en-US"/>
              </w:rPr>
            </w:pPr>
            <w:r>
              <w:rPr>
                <w:color w:val="7030A0"/>
              </w:rPr>
              <w:t>creating a space for a student to subvocalize what they are reading to sustain attention and improve self-monitoring</w:t>
            </w:r>
          </w:p>
          <w:p w14:paraId="4044EAB8" w14:textId="77777777" w:rsidR="00AC5A26" w:rsidRPr="00AC5A26" w:rsidRDefault="00AC5A26" w:rsidP="00AC5A26">
            <w:pPr>
              <w:pStyle w:val="ListParagraph"/>
              <w:numPr>
                <w:ilvl w:val="0"/>
                <w:numId w:val="46"/>
              </w:numPr>
              <w:rPr>
                <w:color w:val="7030A0"/>
              </w:rPr>
            </w:pPr>
            <w:r w:rsidRPr="00AC5A26">
              <w:rPr>
                <w:color w:val="7030A0"/>
              </w:rPr>
              <w:t>allowing dictation or alternate pencils to increase quantity of writing</w:t>
            </w:r>
          </w:p>
          <w:p w14:paraId="2EED71D5" w14:textId="77777777" w:rsidR="00AC5A26" w:rsidRPr="00AC5A26" w:rsidRDefault="00AC5A26" w:rsidP="00AC5A26">
            <w:pPr>
              <w:pStyle w:val="ListParagraph"/>
              <w:numPr>
                <w:ilvl w:val="0"/>
                <w:numId w:val="46"/>
              </w:numPr>
              <w:rPr>
                <w:color w:val="7030A0"/>
              </w:rPr>
            </w:pPr>
            <w:r w:rsidRPr="00AC5A26">
              <w:rPr>
                <w:color w:val="7030A0"/>
              </w:rPr>
              <w:t>compensatory strategies the student uses to function independently or accommodate learning differences</w:t>
            </w:r>
          </w:p>
          <w:p w14:paraId="0EA76E3D" w14:textId="3858612E" w:rsidR="00AC5A26" w:rsidRPr="00AC5A26" w:rsidRDefault="00AC5A26" w:rsidP="00AC5A26"/>
        </w:tc>
      </w:tr>
    </w:tbl>
    <w:p w14:paraId="77C9EE31" w14:textId="77777777" w:rsidR="00B2333B" w:rsidRDefault="00B2333B">
      <w:r>
        <w:rPr>
          <w:b/>
        </w:rPr>
        <w:br w:type="page"/>
      </w:r>
    </w:p>
    <w:tbl>
      <w:tblPr>
        <w:tblStyle w:val="TableGrid"/>
        <w:tblW w:w="14508" w:type="dxa"/>
        <w:tblLook w:val="04A0" w:firstRow="1" w:lastRow="0" w:firstColumn="1" w:lastColumn="0" w:noHBand="0" w:noVBand="1"/>
        <w:tblCaption w:val="Checklist for Drafting Present Levels of Academic Achievement and Functional Performance Table"/>
      </w:tblPr>
      <w:tblGrid>
        <w:gridCol w:w="1908"/>
        <w:gridCol w:w="5040"/>
        <w:gridCol w:w="7560"/>
      </w:tblGrid>
      <w:tr w:rsidR="00B2333B" w:rsidRPr="009056F7" w14:paraId="15E09BB2" w14:textId="37160F63" w:rsidTr="00AC5A26">
        <w:tc>
          <w:tcPr>
            <w:tcW w:w="1908" w:type="dxa"/>
          </w:tcPr>
          <w:p w14:paraId="0BCB44A4" w14:textId="37A60992" w:rsidR="00B2333B" w:rsidRDefault="00B2333B" w:rsidP="00DA4679">
            <w:pPr>
              <w:pStyle w:val="Heading3"/>
              <w:outlineLvl w:val="2"/>
            </w:pPr>
            <w:r w:rsidRPr="009056F7">
              <w:lastRenderedPageBreak/>
              <w:t>What specific data do we have regarding present levels of skills in a</w:t>
            </w:r>
            <w:r>
              <w:t xml:space="preserve">reas affected by the disability?  </w:t>
            </w:r>
            <w:r w:rsidRPr="007B3EE2">
              <w:rPr>
                <w:b w:val="0"/>
              </w:rPr>
              <w:t>Data included should be current, valid, reliable and needed in designing the next instructional step.</w:t>
            </w:r>
            <w:r>
              <w:t xml:space="preserve"> </w:t>
            </w:r>
          </w:p>
          <w:p w14:paraId="1014EE3F" w14:textId="77777777" w:rsidR="00B2333B" w:rsidRPr="00B048AB" w:rsidRDefault="00B2333B" w:rsidP="00B048AB"/>
          <w:p w14:paraId="0E048FE0" w14:textId="440BBD91" w:rsidR="00B2333B" w:rsidRDefault="00B2333B" w:rsidP="00DA4679">
            <w:pPr>
              <w:pStyle w:val="Heading3"/>
              <w:outlineLvl w:val="2"/>
            </w:pPr>
            <w:r>
              <w:t>(Each academic area needed gets its own or section)</w:t>
            </w:r>
          </w:p>
          <w:p w14:paraId="48CBB548" w14:textId="77777777" w:rsidR="007B3EE2" w:rsidRDefault="007B3EE2" w:rsidP="007B3EE2"/>
          <w:p w14:paraId="49F656AF" w14:textId="65FFF9D7" w:rsidR="007B3EE2" w:rsidRPr="007B3EE2" w:rsidRDefault="007B3EE2" w:rsidP="007B3EE2">
            <w:r>
              <w:t xml:space="preserve">Use the flow of the decision trees to help you organize content in the sections. Put relevant information together. </w:t>
            </w:r>
          </w:p>
          <w:p w14:paraId="77180516" w14:textId="77777777" w:rsidR="00B2333B" w:rsidRPr="00B2333B" w:rsidRDefault="00B2333B" w:rsidP="00B2333B"/>
          <w:p w14:paraId="3F16A21B" w14:textId="77777777" w:rsidR="00B2333B" w:rsidRDefault="00B2333B" w:rsidP="004D6548">
            <w:pPr>
              <w:pStyle w:val="Emphasis1"/>
            </w:pPr>
          </w:p>
          <w:p w14:paraId="23B8FC76" w14:textId="77777777" w:rsidR="007B3EE2" w:rsidRDefault="007B3EE2" w:rsidP="004D6548">
            <w:pPr>
              <w:pStyle w:val="Emphasis1"/>
            </w:pPr>
          </w:p>
          <w:p w14:paraId="60104590" w14:textId="1F06E191" w:rsidR="007B3EE2" w:rsidRPr="009056F7" w:rsidRDefault="007B3EE2" w:rsidP="004D6548">
            <w:pPr>
              <w:pStyle w:val="Emphasis1"/>
            </w:pPr>
            <w:r>
              <w:t>Complete with Module 3 or 4</w:t>
            </w:r>
          </w:p>
        </w:tc>
        <w:tc>
          <w:tcPr>
            <w:tcW w:w="5040" w:type="dxa"/>
          </w:tcPr>
          <w:p w14:paraId="6B498033" w14:textId="77777777" w:rsidR="00B2333B" w:rsidRDefault="00B2333B" w:rsidP="00DA4679">
            <w:pPr>
              <w:pStyle w:val="Heading3"/>
              <w:outlineLvl w:val="2"/>
            </w:pPr>
            <w:r>
              <w:t xml:space="preserve">In the second section did I include … </w:t>
            </w:r>
          </w:p>
          <w:p w14:paraId="70B4A4DE" w14:textId="3AF2A7D2" w:rsidR="00AC5A26" w:rsidRPr="001F3A6F" w:rsidRDefault="00AC5A26" w:rsidP="00CE1EE7">
            <w:pPr>
              <w:pStyle w:val="ListParagraph"/>
              <w:numPr>
                <w:ilvl w:val="0"/>
                <w:numId w:val="35"/>
              </w:numPr>
              <w:ind w:left="432"/>
            </w:pPr>
            <w:r w:rsidRPr="001F3A6F">
              <w:t xml:space="preserve">Organization of the content of my summary </w:t>
            </w:r>
            <w:r w:rsidRPr="001F3A6F">
              <w:t xml:space="preserve">follows suggestions in </w:t>
            </w:r>
            <w:r w:rsidRPr="001F3A6F">
              <w:t>decision tree recommendations</w:t>
            </w:r>
            <w:r w:rsidRPr="001F3A6F">
              <w:t xml:space="preserve">. </w:t>
            </w:r>
          </w:p>
          <w:p w14:paraId="5D25C3A5" w14:textId="77777777" w:rsidR="00AC5A26" w:rsidRDefault="00AC5A26" w:rsidP="00CE1EE7">
            <w:pPr>
              <w:pStyle w:val="ListParagraph"/>
              <w:numPr>
                <w:ilvl w:val="1"/>
                <w:numId w:val="35"/>
              </w:numPr>
              <w:spacing w:before="120"/>
              <w:ind w:left="432"/>
              <w:rPr>
                <w:rStyle w:val="Emphasis1Char"/>
                <w:i w:val="0"/>
                <w:color w:val="auto"/>
              </w:rPr>
            </w:pPr>
            <w:r w:rsidRPr="00D25310">
              <w:rPr>
                <w:rStyle w:val="Emphasis1Char"/>
                <w:b/>
                <w:i w:val="0"/>
                <w:color w:val="auto"/>
              </w:rPr>
              <w:t>Reading:</w:t>
            </w:r>
            <w:r>
              <w:rPr>
                <w:rStyle w:val="Emphasis1Char"/>
                <w:i w:val="0"/>
                <w:color w:val="auto"/>
              </w:rPr>
              <w:t xml:space="preserve"> language, word work, reading comprehension </w:t>
            </w:r>
            <w:r>
              <w:rPr>
                <w:color w:val="FF0000"/>
              </w:rPr>
              <w:t>(yes/no)</w:t>
            </w:r>
          </w:p>
          <w:p w14:paraId="57CBF4E2" w14:textId="77777777" w:rsidR="00AC5A26" w:rsidRDefault="00AC5A26" w:rsidP="00CE1EE7">
            <w:pPr>
              <w:pStyle w:val="ListParagraph"/>
              <w:numPr>
                <w:ilvl w:val="1"/>
                <w:numId w:val="35"/>
              </w:numPr>
              <w:spacing w:before="120"/>
              <w:ind w:left="432"/>
              <w:rPr>
                <w:rStyle w:val="Emphasis1Char"/>
                <w:i w:val="0"/>
                <w:color w:val="auto"/>
              </w:rPr>
            </w:pPr>
            <w:r w:rsidRPr="00D25310">
              <w:rPr>
                <w:rStyle w:val="Emphasis1Char"/>
                <w:b/>
                <w:i w:val="0"/>
                <w:color w:val="auto"/>
              </w:rPr>
              <w:t>Writing:</w:t>
            </w:r>
            <w:r>
              <w:rPr>
                <w:rStyle w:val="Emphasis1Char"/>
                <w:i w:val="0"/>
                <w:color w:val="auto"/>
              </w:rPr>
              <w:t xml:space="preserve"> organization, transfer of skills, readability  </w:t>
            </w:r>
            <w:r>
              <w:rPr>
                <w:color w:val="FF0000"/>
              </w:rPr>
              <w:t>(yes/no)</w:t>
            </w:r>
          </w:p>
          <w:p w14:paraId="0CCF7978" w14:textId="67743833" w:rsidR="00AC5A26" w:rsidRDefault="00AC5A26" w:rsidP="00CE1EE7">
            <w:pPr>
              <w:pStyle w:val="ListParagraph"/>
              <w:numPr>
                <w:ilvl w:val="1"/>
                <w:numId w:val="35"/>
              </w:numPr>
              <w:spacing w:before="120"/>
              <w:ind w:left="432"/>
              <w:rPr>
                <w:rStyle w:val="Emphasis1Char"/>
                <w:i w:val="0"/>
                <w:color w:val="auto"/>
              </w:rPr>
            </w:pPr>
            <w:r w:rsidRPr="00D25310">
              <w:rPr>
                <w:rStyle w:val="Emphasis1Char"/>
                <w:b/>
                <w:i w:val="0"/>
                <w:color w:val="auto"/>
              </w:rPr>
              <w:t>Math:</w:t>
            </w:r>
            <w:r>
              <w:rPr>
                <w:rStyle w:val="Emphasis1Char"/>
                <w:i w:val="0"/>
                <w:color w:val="auto"/>
              </w:rPr>
              <w:t xml:space="preserve"> math practices and algebraic thinking, whole numbers, geometry</w:t>
            </w:r>
            <w:r>
              <w:rPr>
                <w:rStyle w:val="Emphasis1Char"/>
                <w:i w:val="0"/>
                <w:color w:val="auto"/>
              </w:rPr>
              <w:t xml:space="preserve"> </w:t>
            </w:r>
            <w:r>
              <w:rPr>
                <w:color w:val="FF0000"/>
              </w:rPr>
              <w:t>(yes/no)</w:t>
            </w:r>
          </w:p>
          <w:p w14:paraId="7DC80B07" w14:textId="1C2B56E1" w:rsidR="00B2333B" w:rsidRPr="00D11115" w:rsidRDefault="00B2333B" w:rsidP="00CE1EE7">
            <w:pPr>
              <w:pStyle w:val="ListParagraph"/>
              <w:numPr>
                <w:ilvl w:val="0"/>
                <w:numId w:val="35"/>
              </w:numPr>
              <w:ind w:left="432"/>
            </w:pPr>
            <w:r>
              <w:t xml:space="preserve">A picture of the student’s current performance with interpretive statements based </w:t>
            </w:r>
            <w:r w:rsidR="00DC702C">
              <w:t>multiple sources of data</w:t>
            </w:r>
            <w:r>
              <w:t xml:space="preserve"> </w:t>
            </w:r>
            <w:r w:rsidR="00DC702C">
              <w:t>(trend, criterion, progress, and diagnostic data)</w:t>
            </w:r>
            <w:r>
              <w:t xml:space="preserve"> including: </w:t>
            </w:r>
          </w:p>
          <w:p w14:paraId="7E5BF7F6" w14:textId="09F71FBE" w:rsidR="00B2333B" w:rsidRDefault="00B2333B" w:rsidP="00CE1EE7">
            <w:pPr>
              <w:pStyle w:val="ListParagraph"/>
              <w:numPr>
                <w:ilvl w:val="1"/>
                <w:numId w:val="35"/>
              </w:numPr>
              <w:spacing w:before="120"/>
              <w:ind w:left="432"/>
            </w:pPr>
            <w:r>
              <w:t xml:space="preserve">A review of all areas of academic progress </w:t>
            </w:r>
            <w:r w:rsidR="00DC692D">
              <w:rPr>
                <w:color w:val="FF0000"/>
              </w:rPr>
              <w:t>(yes/no)</w:t>
            </w:r>
          </w:p>
          <w:p w14:paraId="3BCC232F" w14:textId="3D38E662" w:rsidR="00B2333B" w:rsidRPr="00B2333B" w:rsidRDefault="00B2333B" w:rsidP="00CE1EE7">
            <w:pPr>
              <w:pStyle w:val="ListParagraph"/>
              <w:numPr>
                <w:ilvl w:val="1"/>
                <w:numId w:val="35"/>
              </w:numPr>
              <w:spacing w:before="120"/>
              <w:ind w:left="432"/>
            </w:pPr>
            <w:r>
              <w:t xml:space="preserve">Data that is current, valid, reliable and </w:t>
            </w:r>
            <w:r w:rsidRPr="00D506FE">
              <w:t>necessary</w:t>
            </w:r>
            <w:r>
              <w:t xml:space="preserve"> for designing the next best instructional step?</w:t>
            </w:r>
            <w:r w:rsidR="00DC692D">
              <w:rPr>
                <w:color w:val="FF0000"/>
              </w:rPr>
              <w:t xml:space="preserve"> (yes/no)</w:t>
            </w:r>
          </w:p>
          <w:p w14:paraId="46AC75A6" w14:textId="7026B164" w:rsidR="00B2333B" w:rsidRPr="00B2333B" w:rsidRDefault="00B2333B" w:rsidP="00CE1EE7">
            <w:pPr>
              <w:pStyle w:val="ListParagraph"/>
              <w:numPr>
                <w:ilvl w:val="1"/>
                <w:numId w:val="35"/>
              </w:numPr>
              <w:spacing w:before="120"/>
              <w:ind w:left="432"/>
            </w:pPr>
            <w:r w:rsidRPr="00B2333B">
              <w:t>Interpretation of trends in data rather than listing of scores?  Include, where relevant</w:t>
            </w:r>
            <w:r w:rsidR="0097274C">
              <w:t>,</w:t>
            </w:r>
            <w:r w:rsidRPr="00B2333B">
              <w:t xml:space="preserve"> an explanation to resolve conflicts between contradictory data sources, if needed?</w:t>
            </w:r>
            <w:r w:rsidR="00DC692D">
              <w:t xml:space="preserve"> </w:t>
            </w:r>
            <w:r w:rsidR="00DC692D">
              <w:rPr>
                <w:color w:val="FF0000"/>
              </w:rPr>
              <w:t>(yes/no)</w:t>
            </w:r>
          </w:p>
          <w:p w14:paraId="612A428F" w14:textId="76ED2E67" w:rsidR="00B2333B" w:rsidRPr="00B048AB" w:rsidRDefault="00B2333B" w:rsidP="00CE1EE7">
            <w:pPr>
              <w:pStyle w:val="ListParagraph"/>
              <w:numPr>
                <w:ilvl w:val="1"/>
                <w:numId w:val="35"/>
              </w:numPr>
              <w:spacing w:before="120"/>
              <w:ind w:left="432"/>
            </w:pPr>
            <w:r>
              <w:t>Areas of s</w:t>
            </w:r>
            <w:r w:rsidRPr="00B048AB">
              <w:t xml:space="preserve">trengths </w:t>
            </w:r>
            <w:r>
              <w:t xml:space="preserve">as well as </w:t>
            </w:r>
            <w:r w:rsidRPr="00B048AB">
              <w:t>areas showing a flat trend or increasing gap whether or not rela</w:t>
            </w:r>
            <w:r>
              <w:t>ted to the disability category?</w:t>
            </w:r>
            <w:r w:rsidR="00DC692D">
              <w:t xml:space="preserve"> </w:t>
            </w:r>
            <w:r w:rsidR="00DC692D">
              <w:rPr>
                <w:color w:val="FF0000"/>
              </w:rPr>
              <w:t>(yes/no)</w:t>
            </w:r>
          </w:p>
          <w:p w14:paraId="4C7D411A" w14:textId="7BABE4B6" w:rsidR="00B2333B" w:rsidRDefault="00B2333B" w:rsidP="00CE1EE7">
            <w:pPr>
              <w:pStyle w:val="ListParagraph"/>
              <w:numPr>
                <w:ilvl w:val="1"/>
                <w:numId w:val="35"/>
              </w:numPr>
              <w:spacing w:before="120"/>
              <w:ind w:left="432"/>
            </w:pPr>
            <w:r>
              <w:t>An evaluation of what is constricting growth in this area at this time?</w:t>
            </w:r>
            <w:r w:rsidR="00DC692D">
              <w:rPr>
                <w:color w:val="FF0000"/>
              </w:rPr>
              <w:t xml:space="preserve"> (yes/no)</w:t>
            </w:r>
          </w:p>
          <w:p w14:paraId="7C374F65" w14:textId="11926B99" w:rsidR="00B2333B" w:rsidRPr="001F3A6F" w:rsidRDefault="00B2333B" w:rsidP="00CE1EE7">
            <w:pPr>
              <w:pStyle w:val="ListParagraph"/>
              <w:numPr>
                <w:ilvl w:val="0"/>
                <w:numId w:val="35"/>
              </w:numPr>
              <w:ind w:left="432"/>
            </w:pPr>
            <w:r w:rsidRPr="001F3A6F">
              <w:t>A comparison of grade level expectations/skills (explicitly describe the skill gap)?</w:t>
            </w:r>
            <w:r w:rsidR="00DC692D" w:rsidRPr="001F3A6F">
              <w:t xml:space="preserve"> </w:t>
            </w:r>
            <w:r w:rsidR="00DC692D" w:rsidRPr="001F3A6F">
              <w:rPr>
                <w:color w:val="FF0000"/>
              </w:rPr>
              <w:t>(yes/no)</w:t>
            </w:r>
          </w:p>
          <w:p w14:paraId="138B9140" w14:textId="77777777" w:rsidR="001F3A6F" w:rsidRPr="001F3A6F" w:rsidRDefault="001F3A6F" w:rsidP="00CE1EE7">
            <w:pPr>
              <w:ind w:left="432"/>
            </w:pPr>
          </w:p>
          <w:p w14:paraId="6C501253" w14:textId="77777777" w:rsidR="001F3A6F" w:rsidRPr="001F3A6F" w:rsidRDefault="001F3A6F" w:rsidP="00CE1EE7">
            <w:pPr>
              <w:ind w:left="432"/>
              <w:rPr>
                <w:sz w:val="12"/>
              </w:rPr>
            </w:pPr>
          </w:p>
          <w:p w14:paraId="67BEC0CD" w14:textId="1C4D13EC" w:rsidR="005A3BEE" w:rsidRPr="00D506FE" w:rsidRDefault="005A3BEE" w:rsidP="00CE1EE7">
            <w:pPr>
              <w:pStyle w:val="ListParagraph"/>
              <w:numPr>
                <w:ilvl w:val="0"/>
                <w:numId w:val="35"/>
              </w:numPr>
              <w:ind w:left="432"/>
            </w:pPr>
            <w:r>
              <w:t>A description of the barrier to the student’s knowing and doing what is expected?</w:t>
            </w:r>
          </w:p>
          <w:p w14:paraId="1740F0EE" w14:textId="77777777" w:rsidR="00CE1EE7" w:rsidRDefault="00CE1EE7" w:rsidP="00B2333B">
            <w:pPr>
              <w:rPr>
                <w:b/>
              </w:rPr>
            </w:pPr>
          </w:p>
          <w:p w14:paraId="21A6C502" w14:textId="4CC1550D" w:rsidR="00B2333B" w:rsidRPr="00AC5A26" w:rsidRDefault="00B2333B" w:rsidP="00B2333B">
            <w:pPr>
              <w:rPr>
                <w:b/>
              </w:rPr>
            </w:pPr>
            <w:r w:rsidRPr="00AC5A26">
              <w:rPr>
                <w:b/>
              </w:rPr>
              <w:t>Repeat this section’s the checklist for each academic content area included.</w:t>
            </w:r>
          </w:p>
        </w:tc>
        <w:tc>
          <w:tcPr>
            <w:tcW w:w="7560" w:type="dxa"/>
          </w:tcPr>
          <w:p w14:paraId="701F653A" w14:textId="6C73E69D" w:rsidR="00B2333B" w:rsidRDefault="001F3A6F" w:rsidP="00B2333B">
            <w:pPr>
              <w:pStyle w:val="Emphasis1"/>
            </w:pPr>
            <w:r>
              <w:t>Prompts and Comments for Corresponding Components</w:t>
            </w:r>
          </w:p>
          <w:p w14:paraId="4B87B97C" w14:textId="77777777" w:rsidR="00AC5A26" w:rsidRDefault="00AC5A26" w:rsidP="00B2333B">
            <w:pPr>
              <w:pStyle w:val="Emphasis1"/>
            </w:pPr>
          </w:p>
          <w:p w14:paraId="7223E411" w14:textId="047A6017" w:rsidR="00AC5A26" w:rsidRPr="00AC5A26" w:rsidRDefault="001F3A6F" w:rsidP="00AC5A26">
            <w:pPr>
              <w:rPr>
                <w:color w:val="7030A0"/>
              </w:rPr>
            </w:pPr>
            <w:r w:rsidRPr="00CE1EE7">
              <w:rPr>
                <w:color w:val="7030A0"/>
                <w:sz w:val="22"/>
              </w:rPr>
              <w:t xml:space="preserve">B. </w:t>
            </w:r>
            <w:r w:rsidR="00AC5A26" w:rsidRPr="00AC5A26">
              <w:rPr>
                <w:color w:val="7030A0"/>
              </w:rPr>
              <w:t xml:space="preserve">Use the last 3 years of  MCA, NWEA, progress monitoring results, STAR tests etc. state the trend in achievement. </w:t>
            </w:r>
          </w:p>
          <w:p w14:paraId="65F14374" w14:textId="161DCDA5" w:rsidR="00AC5A26" w:rsidRPr="00AC5A26" w:rsidRDefault="001F3A6F" w:rsidP="00AC5A26">
            <w:pPr>
              <w:pStyle w:val="ListParagraph"/>
              <w:numPr>
                <w:ilvl w:val="0"/>
                <w:numId w:val="47"/>
              </w:numPr>
              <w:rPr>
                <w:color w:val="7030A0"/>
              </w:rPr>
            </w:pPr>
            <w:r>
              <w:rPr>
                <w:color w:val="7030A0"/>
              </w:rPr>
              <w:t>Go beyond stating</w:t>
            </w:r>
            <w:r w:rsidR="00AC5A26" w:rsidRPr="00AC5A26">
              <w:rPr>
                <w:color w:val="7030A0"/>
              </w:rPr>
              <w:t xml:space="preserve"> scores</w:t>
            </w:r>
            <w:r>
              <w:rPr>
                <w:color w:val="7030A0"/>
              </w:rPr>
              <w:t>, readers and</w:t>
            </w:r>
            <w:r w:rsidR="00AC5A26" w:rsidRPr="00AC5A26">
              <w:rPr>
                <w:color w:val="7030A0"/>
              </w:rPr>
              <w:t xml:space="preserve"> users don’t know how to translate them into next instructional steps.</w:t>
            </w:r>
          </w:p>
          <w:p w14:paraId="73B5ACE7" w14:textId="2860CE09" w:rsidR="00AC5A26" w:rsidRPr="00AC5A26" w:rsidRDefault="00AC5A26" w:rsidP="00AC5A26">
            <w:pPr>
              <w:pStyle w:val="ListParagraph"/>
              <w:numPr>
                <w:ilvl w:val="0"/>
                <w:numId w:val="47"/>
              </w:numPr>
              <w:rPr>
                <w:rStyle w:val="Emphasis1Char"/>
                <w:i w:val="0"/>
                <w:color w:val="7030A0"/>
              </w:rPr>
            </w:pPr>
            <w:r w:rsidRPr="00AC5A26">
              <w:rPr>
                <w:color w:val="7030A0"/>
              </w:rPr>
              <w:t>A flat trend or increase in the gap between expected and grade level standards establishes need for specially designed instruction</w:t>
            </w:r>
            <w:r w:rsidR="001F3A6F">
              <w:rPr>
                <w:color w:val="7030A0"/>
              </w:rPr>
              <w:t xml:space="preserve"> even in areas not specifically connected to the disability label. This may require an explicit link back to evaluation results or nature of disability.</w:t>
            </w:r>
            <w:r w:rsidRPr="00AC5A26">
              <w:rPr>
                <w:rStyle w:val="Emphasis1Char"/>
                <w:color w:val="7030A0"/>
              </w:rPr>
              <w:t xml:space="preserve"> </w:t>
            </w:r>
          </w:p>
          <w:p w14:paraId="1F82596A" w14:textId="77777777" w:rsidR="00AC5A26" w:rsidRDefault="00AC5A26" w:rsidP="001F3A6F">
            <w:pPr>
              <w:pStyle w:val="Emphasis1"/>
              <w:numPr>
                <w:ilvl w:val="0"/>
                <w:numId w:val="47"/>
              </w:numPr>
              <w:rPr>
                <w:color w:val="7030A0"/>
              </w:rPr>
            </w:pPr>
            <w:r w:rsidRPr="00AC5A26">
              <w:rPr>
                <w:color w:val="7030A0"/>
              </w:rPr>
              <w:t xml:space="preserve">Resolve conflicts in data or scores. </w:t>
            </w:r>
          </w:p>
          <w:p w14:paraId="46FD64F5" w14:textId="77777777" w:rsidR="001F3A6F" w:rsidRDefault="00AC5A26" w:rsidP="001F3A6F">
            <w:pPr>
              <w:pStyle w:val="ListParagraph"/>
              <w:numPr>
                <w:ilvl w:val="0"/>
                <w:numId w:val="49"/>
              </w:numPr>
              <w:rPr>
                <w:color w:val="7030A0"/>
              </w:rPr>
            </w:pPr>
            <w:r w:rsidRPr="001F3A6F">
              <w:rPr>
                <w:color w:val="7030A0"/>
              </w:rPr>
              <w:t xml:space="preserve">Give priority to data that most closely mirrors the demands required in the standards or that shows thinking and approach. incorporate progress data, student work samples, error analysis of formative and summative assessments, quizzes observations , interviews etc. </w:t>
            </w:r>
          </w:p>
          <w:p w14:paraId="1BA40448" w14:textId="0216DD6E" w:rsidR="00AC5A26" w:rsidRPr="001F3A6F" w:rsidRDefault="001F3A6F" w:rsidP="001F3A6F">
            <w:pPr>
              <w:pStyle w:val="ListParagraph"/>
              <w:numPr>
                <w:ilvl w:val="0"/>
                <w:numId w:val="49"/>
              </w:numPr>
              <w:rPr>
                <w:color w:val="7030A0"/>
              </w:rPr>
            </w:pPr>
            <w:r w:rsidRPr="001F3A6F">
              <w:rPr>
                <w:color w:val="7030A0"/>
              </w:rPr>
              <w:t>N</w:t>
            </w:r>
            <w:r w:rsidR="00AC5A26" w:rsidRPr="001F3A6F">
              <w:rPr>
                <w:color w:val="7030A0"/>
              </w:rPr>
              <w:t>ote differences in suppor</w:t>
            </w:r>
            <w:r w:rsidR="00AC5A26" w:rsidRPr="001F3A6F">
              <w:rPr>
                <w:color w:val="7030A0"/>
              </w:rPr>
              <w:t>ted vs. independent functioning or differences in environmental context ( one class vs another, with or without word bank, etc)</w:t>
            </w:r>
          </w:p>
          <w:p w14:paraId="0D3F4F14" w14:textId="77777777" w:rsidR="00AC5A26" w:rsidRPr="00AC5A26" w:rsidRDefault="00AC5A26" w:rsidP="001F3A6F">
            <w:pPr>
              <w:pStyle w:val="ListParagraph"/>
              <w:numPr>
                <w:ilvl w:val="0"/>
                <w:numId w:val="50"/>
              </w:numPr>
              <w:ind w:left="720"/>
              <w:rPr>
                <w:color w:val="7030A0"/>
              </w:rPr>
            </w:pPr>
            <w:r w:rsidRPr="00AC5A26">
              <w:rPr>
                <w:color w:val="7030A0"/>
              </w:rPr>
              <w:t>Could a stranger read this and know exactly where to start? Would they have to do testing or teaching to learn more?</w:t>
            </w:r>
          </w:p>
          <w:p w14:paraId="5255BB6F" w14:textId="77777777" w:rsidR="00AC5A26" w:rsidRPr="00AC5A26" w:rsidRDefault="00AC5A26" w:rsidP="001F3A6F">
            <w:pPr>
              <w:pStyle w:val="ListParagraph"/>
              <w:ind w:left="-720"/>
              <w:rPr>
                <w:color w:val="7030A0"/>
              </w:rPr>
            </w:pPr>
          </w:p>
          <w:p w14:paraId="50C966A4" w14:textId="77777777" w:rsidR="00AC5A26" w:rsidRPr="00AC5A26" w:rsidRDefault="00AC5A26" w:rsidP="001F3A6F">
            <w:pPr>
              <w:pStyle w:val="ListParagraph"/>
              <w:numPr>
                <w:ilvl w:val="0"/>
                <w:numId w:val="50"/>
              </w:numPr>
              <w:ind w:left="720"/>
              <w:rPr>
                <w:color w:val="7030A0"/>
              </w:rPr>
            </w:pPr>
            <w:r w:rsidRPr="00AC5A26">
              <w:rPr>
                <w:color w:val="7030A0"/>
              </w:rPr>
              <w:t xml:space="preserve">If you are not going to include baseline in your goal statement, include it here. </w:t>
            </w:r>
          </w:p>
          <w:p w14:paraId="59737A24" w14:textId="77777777" w:rsidR="00AC5A26" w:rsidRDefault="00AC5A26" w:rsidP="00AC5A26">
            <w:pPr>
              <w:pStyle w:val="CommentText"/>
            </w:pPr>
          </w:p>
          <w:p w14:paraId="66321736" w14:textId="77777777" w:rsidR="00AC5A26" w:rsidRPr="00CE1EE7" w:rsidRDefault="00AC5A26" w:rsidP="00AC5A26">
            <w:pPr>
              <w:pStyle w:val="Emphasis1"/>
              <w:rPr>
                <w:color w:val="7030A0"/>
                <w:sz w:val="22"/>
              </w:rPr>
            </w:pPr>
          </w:p>
          <w:p w14:paraId="0A1A0570" w14:textId="35A2B3F8" w:rsidR="00AC5A26" w:rsidRPr="00AC5A26" w:rsidRDefault="001F3A6F" w:rsidP="001F3A6F">
            <w:pPr>
              <w:pStyle w:val="Emphasis1"/>
              <w:rPr>
                <w:color w:val="7030A0"/>
              </w:rPr>
            </w:pPr>
            <w:r w:rsidRPr="00CE1EE7">
              <w:rPr>
                <w:color w:val="7030A0"/>
                <w:sz w:val="22"/>
              </w:rPr>
              <w:t xml:space="preserve">C. </w:t>
            </w:r>
            <w:r w:rsidR="00AC5A26" w:rsidRPr="00AC5A26">
              <w:rPr>
                <w:color w:val="7030A0"/>
              </w:rPr>
              <w:t>Pull example expectations from the standards progressions documents.</w:t>
            </w:r>
          </w:p>
          <w:p w14:paraId="234F5F26" w14:textId="77777777" w:rsidR="00AC5A26" w:rsidRDefault="00AC5A26" w:rsidP="00AC5A26">
            <w:pPr>
              <w:pStyle w:val="ListParagraph"/>
              <w:numPr>
                <w:ilvl w:val="0"/>
                <w:numId w:val="50"/>
              </w:numPr>
              <w:ind w:left="342"/>
              <w:rPr>
                <w:color w:val="7030A0"/>
              </w:rPr>
            </w:pPr>
            <w:r w:rsidRPr="00AC5A26">
              <w:rPr>
                <w:color w:val="7030A0"/>
              </w:rPr>
              <w:t>Describe skills, understandings, competencies the student needs to acquire to achieve closer to the grade level expectations.</w:t>
            </w:r>
            <w:r w:rsidR="001F3A6F">
              <w:rPr>
                <w:color w:val="7030A0"/>
              </w:rPr>
              <w:t xml:space="preserve"> You have permission to back track as far as you need. </w:t>
            </w:r>
          </w:p>
          <w:p w14:paraId="3A4340F5" w14:textId="348B4ABE" w:rsidR="00AC5A26" w:rsidRPr="00AC5A26" w:rsidRDefault="00CE1EE7" w:rsidP="00CE1EE7">
            <w:pPr>
              <w:pStyle w:val="Emphasis1"/>
              <w:ind w:left="342"/>
              <w:rPr>
                <w:color w:val="7030A0"/>
              </w:rPr>
            </w:pPr>
            <w:r>
              <w:rPr>
                <w:color w:val="7030A0"/>
              </w:rPr>
              <w:t xml:space="preserve"> </w:t>
            </w:r>
            <w:r w:rsidR="001F3A6F">
              <w:rPr>
                <w:color w:val="7030A0"/>
              </w:rPr>
              <w:t xml:space="preserve">“In order to infer author’s intent, a skill that is expected of </w:t>
            </w:r>
            <w:r>
              <w:rPr>
                <w:color w:val="7030A0"/>
              </w:rPr>
              <w:t>at this grade,</w:t>
            </w:r>
            <w:r w:rsidR="001F3A6F">
              <w:rPr>
                <w:color w:val="7030A0"/>
              </w:rPr>
              <w:t xml:space="preserve"> the student will have to first…, second… and finally. Given the students current ability to in</w:t>
            </w:r>
            <w:r>
              <w:rPr>
                <w:color w:val="7030A0"/>
              </w:rPr>
              <w:t>terpret non-verbal language …he will need to … in the next twelve months.</w:t>
            </w:r>
          </w:p>
          <w:p w14:paraId="2C3475EF" w14:textId="2EC9BE93" w:rsidR="00CE1EE7" w:rsidRPr="00CE1EE7" w:rsidRDefault="00CE1EE7" w:rsidP="00CE1EE7">
            <w:pPr>
              <w:rPr>
                <w:color w:val="7030A0"/>
              </w:rPr>
            </w:pPr>
            <w:r>
              <w:rPr>
                <w:color w:val="7030A0"/>
              </w:rPr>
              <w:t xml:space="preserve"> </w:t>
            </w:r>
            <w:r w:rsidRPr="00CE1EE7">
              <w:rPr>
                <w:color w:val="7030A0"/>
              </w:rPr>
              <w:t>You are doing this because you want a logical link to the type of goal and the goals and objectives</w:t>
            </w:r>
            <w:r>
              <w:rPr>
                <w:color w:val="7030A0"/>
              </w:rPr>
              <w:t>.</w:t>
            </w:r>
          </w:p>
          <w:p w14:paraId="411FCC0C" w14:textId="77777777" w:rsidR="00AC5A26" w:rsidRDefault="00AC5A26" w:rsidP="00AC5A26">
            <w:pPr>
              <w:pStyle w:val="Emphasis1"/>
            </w:pPr>
          </w:p>
          <w:p w14:paraId="675B7499" w14:textId="21641331" w:rsidR="001F3A6F" w:rsidRPr="001F3A6F" w:rsidRDefault="001F3A6F" w:rsidP="001F3A6F">
            <w:pPr>
              <w:pStyle w:val="ListParagraph"/>
              <w:numPr>
                <w:ilvl w:val="0"/>
                <w:numId w:val="50"/>
              </w:numPr>
              <w:ind w:left="342"/>
              <w:rPr>
                <w:color w:val="7030A0"/>
              </w:rPr>
            </w:pPr>
            <w:r w:rsidRPr="001F3A6F">
              <w:rPr>
                <w:color w:val="7030A0"/>
              </w:rPr>
              <w:t>This will help paint a picture  with data that logically leads you to the standards or benchmarks you are targeting with annual goals and objectives, AT supports, or Accommodations)</w:t>
            </w:r>
            <w:r w:rsidR="00CE1EE7">
              <w:rPr>
                <w:color w:val="7030A0"/>
              </w:rPr>
              <w:t xml:space="preserve"> </w:t>
            </w:r>
          </w:p>
          <w:p w14:paraId="645929D8" w14:textId="513011A9" w:rsidR="00AC5A26" w:rsidRDefault="00AC5A26" w:rsidP="00AC5A26">
            <w:pPr>
              <w:pStyle w:val="Emphasis1"/>
            </w:pPr>
          </w:p>
        </w:tc>
      </w:tr>
      <w:tr w:rsidR="007B3EE2" w:rsidRPr="009056F7" w14:paraId="076BEDB4" w14:textId="4BA73E5A" w:rsidTr="001F3A6F">
        <w:trPr>
          <w:trHeight w:val="1790"/>
        </w:trPr>
        <w:tc>
          <w:tcPr>
            <w:tcW w:w="1908" w:type="dxa"/>
          </w:tcPr>
          <w:p w14:paraId="61021BFF" w14:textId="772D8DB3" w:rsidR="007B3EE2" w:rsidRPr="00BB3A99" w:rsidRDefault="007B3EE2" w:rsidP="00BB3A99">
            <w:pPr>
              <w:pStyle w:val="ListNumber"/>
              <w:numPr>
                <w:ilvl w:val="0"/>
                <w:numId w:val="0"/>
              </w:numPr>
              <w:rPr>
                <w:b/>
              </w:rPr>
            </w:pPr>
            <w:r w:rsidRPr="00BB3A99">
              <w:rPr>
                <w:b/>
              </w:rPr>
              <w:lastRenderedPageBreak/>
              <w:t xml:space="preserve">What are the grade- level standards and general education expectations </w:t>
            </w:r>
            <w:r w:rsidRPr="00BB3A99">
              <w:rPr>
                <w:b/>
                <w:color w:val="000000" w:themeColor="text1"/>
              </w:rPr>
              <w:t>that are determined to be a priority at this time?</w:t>
            </w:r>
            <w:r w:rsidRPr="00BB3A99">
              <w:rPr>
                <w:b/>
                <w:color w:val="C0504D" w:themeColor="accent2"/>
              </w:rPr>
              <w:t xml:space="preserve"> </w:t>
            </w:r>
          </w:p>
          <w:p w14:paraId="28F8F7C1" w14:textId="77777777" w:rsidR="007B3EE2" w:rsidRDefault="007B3EE2" w:rsidP="00997B72">
            <w:pPr>
              <w:pStyle w:val="ListNumber"/>
              <w:numPr>
                <w:ilvl w:val="0"/>
                <w:numId w:val="0"/>
              </w:numPr>
              <w:rPr>
                <w:color w:val="C0504D" w:themeColor="accent2"/>
              </w:rPr>
            </w:pPr>
          </w:p>
          <w:p w14:paraId="20988E01" w14:textId="72457316" w:rsidR="007B3EE2" w:rsidRPr="009056F7" w:rsidRDefault="007B3EE2" w:rsidP="00072756">
            <w:pPr>
              <w:pStyle w:val="ListNumber"/>
              <w:numPr>
                <w:ilvl w:val="0"/>
                <w:numId w:val="0"/>
              </w:numPr>
              <w:ind w:left="180"/>
            </w:pPr>
            <w:r>
              <w:t xml:space="preserve">Complete with Module 5 </w:t>
            </w:r>
          </w:p>
        </w:tc>
        <w:tc>
          <w:tcPr>
            <w:tcW w:w="5040" w:type="dxa"/>
          </w:tcPr>
          <w:p w14:paraId="6D5D1A3C" w14:textId="77777777" w:rsidR="007B3EE2" w:rsidRPr="00D3428F" w:rsidRDefault="007B3EE2" w:rsidP="005A7918">
            <w:pPr>
              <w:rPr>
                <w:b/>
              </w:rPr>
            </w:pPr>
            <w:r>
              <w:rPr>
                <w:b/>
              </w:rPr>
              <w:t>Did I include in a</w:t>
            </w:r>
            <w:r w:rsidRPr="00D3428F">
              <w:rPr>
                <w:b/>
              </w:rPr>
              <w:t xml:space="preserve"> previous section? </w:t>
            </w:r>
            <w:r>
              <w:rPr>
                <w:b/>
              </w:rPr>
              <w:t>If not, write a brief summary here.</w:t>
            </w:r>
          </w:p>
          <w:p w14:paraId="27C46AC2" w14:textId="77777777" w:rsidR="007B3EE2" w:rsidRDefault="007B3EE2" w:rsidP="006F29AF">
            <w:pPr>
              <w:pStyle w:val="ListParagraph"/>
              <w:numPr>
                <w:ilvl w:val="0"/>
                <w:numId w:val="43"/>
              </w:numPr>
            </w:pPr>
            <w:r>
              <w:rPr>
                <w:rStyle w:val="Emphasis1Char"/>
                <w:i w:val="0"/>
                <w:color w:val="auto"/>
              </w:rPr>
              <w:t>The most important</w:t>
            </w:r>
            <w:r w:rsidRPr="00DA4679">
              <w:rPr>
                <w:rStyle w:val="Emphasis1Char"/>
                <w:i w:val="0"/>
                <w:color w:val="auto"/>
              </w:rPr>
              <w:t xml:space="preserve"> skills, understandings, and competencies the student </w:t>
            </w:r>
            <w:r w:rsidRPr="00B2333B">
              <w:rPr>
                <w:rStyle w:val="Emphasis1Char"/>
              </w:rPr>
              <w:t xml:space="preserve">needs </w:t>
            </w:r>
            <w:r>
              <w:rPr>
                <w:rStyle w:val="Emphasis1Char"/>
                <w:i w:val="0"/>
                <w:color w:val="auto"/>
              </w:rPr>
              <w:t xml:space="preserve">to develop in each area in order </w:t>
            </w:r>
            <w:r w:rsidRPr="00DA4679">
              <w:rPr>
                <w:rStyle w:val="Emphasis1Char"/>
                <w:i w:val="0"/>
                <w:color w:val="auto"/>
              </w:rPr>
              <w:t>to approach grade level expectations</w:t>
            </w:r>
            <w:r>
              <w:rPr>
                <w:rStyle w:val="Emphasis1Char"/>
                <w:i w:val="0"/>
                <w:color w:val="auto"/>
              </w:rPr>
              <w:t>.</w:t>
            </w:r>
            <w:r>
              <w:t xml:space="preserve"> </w:t>
            </w:r>
          </w:p>
          <w:p w14:paraId="35404ACD" w14:textId="77777777" w:rsidR="007B3EE2" w:rsidRPr="00753065" w:rsidRDefault="007B3EE2" w:rsidP="00B2333B">
            <w:pPr>
              <w:pStyle w:val="ListParagraph"/>
              <w:numPr>
                <w:ilvl w:val="1"/>
                <w:numId w:val="43"/>
              </w:numPr>
              <w:spacing w:before="120"/>
              <w:ind w:left="1094"/>
            </w:pPr>
            <w:r w:rsidRPr="00753065">
              <w:t>Summarize the competencies and needs that must be addressed to improve achievement by at least one benchmark in the targeted standard.</w:t>
            </w:r>
            <w:r w:rsidRPr="00753065">
              <w:rPr>
                <w:rStyle w:val="Emphasis1Char"/>
                <w:i w:val="0"/>
                <w:color w:val="auto"/>
              </w:rPr>
              <w:t xml:space="preserve"> </w:t>
            </w:r>
            <w:r>
              <w:rPr>
                <w:color w:val="FF0000"/>
              </w:rPr>
              <w:t>(yes/no)</w:t>
            </w:r>
          </w:p>
          <w:p w14:paraId="7E826865" w14:textId="2CB8AE84" w:rsidR="007B3EE2" w:rsidRDefault="007B3EE2" w:rsidP="00B2333B">
            <w:pPr>
              <w:pStyle w:val="ListParagraph"/>
              <w:numPr>
                <w:ilvl w:val="1"/>
                <w:numId w:val="43"/>
              </w:numPr>
              <w:spacing w:before="120"/>
              <w:ind w:left="1094"/>
            </w:pPr>
            <w:r>
              <w:t>Include a comparative statement regarding</w:t>
            </w:r>
            <w:r w:rsidRPr="00D3428F">
              <w:t xml:space="preserve"> what is</w:t>
            </w:r>
            <w:r>
              <w:t xml:space="preserve"> current against</w:t>
            </w:r>
            <w:r w:rsidRPr="00D3428F">
              <w:t xml:space="preserve"> expected in the benchmarks for the year or next 12 months.</w:t>
            </w:r>
            <w:r>
              <w:t xml:space="preserve"> </w:t>
            </w:r>
            <w:r>
              <w:rPr>
                <w:color w:val="FF0000"/>
              </w:rPr>
              <w:t>(yes/no)</w:t>
            </w:r>
          </w:p>
          <w:p w14:paraId="44ABA1D3" w14:textId="22BA410A" w:rsidR="007B3EE2" w:rsidRPr="007B3EE2" w:rsidRDefault="007B3EE2" w:rsidP="007B3EE2">
            <w:pPr>
              <w:pStyle w:val="ListParagraph"/>
              <w:numPr>
                <w:ilvl w:val="0"/>
                <w:numId w:val="43"/>
              </w:numPr>
            </w:pPr>
            <w:r w:rsidRPr="007B3EE2">
              <w:rPr>
                <w:rStyle w:val="Emphasis1Char"/>
                <w:i w:val="0"/>
                <w:color w:val="auto"/>
              </w:rPr>
              <w:t xml:space="preserve">Summarize the needs that will be addressed by the student’s goals and objectives.  </w:t>
            </w:r>
            <w:r w:rsidRPr="007B3EE2">
              <w:rPr>
                <w:color w:val="FF0000"/>
              </w:rPr>
              <w:t>(yes/no)</w:t>
            </w:r>
          </w:p>
        </w:tc>
        <w:tc>
          <w:tcPr>
            <w:tcW w:w="7560" w:type="dxa"/>
          </w:tcPr>
          <w:p w14:paraId="54152B25" w14:textId="77777777" w:rsidR="007B3EE2" w:rsidRPr="00B2333B" w:rsidRDefault="007B3EE2" w:rsidP="00C52BE2">
            <w:pPr>
              <w:pStyle w:val="Emphasis1"/>
            </w:pPr>
            <w:r w:rsidRPr="00B2333B">
              <w:t>(paste example here)</w:t>
            </w:r>
          </w:p>
          <w:p w14:paraId="43EAACD0" w14:textId="77777777" w:rsidR="007B3EE2" w:rsidRDefault="007B3EE2" w:rsidP="00C52BE2">
            <w:pPr>
              <w:pStyle w:val="Emphasis1"/>
            </w:pPr>
          </w:p>
          <w:p w14:paraId="6523A3C6" w14:textId="77777777" w:rsidR="001F3A6F" w:rsidRPr="001F3A6F" w:rsidRDefault="001F3A6F" w:rsidP="00C52BE2">
            <w:pPr>
              <w:pStyle w:val="Emphasis1"/>
              <w:rPr>
                <w:color w:val="7030A0"/>
              </w:rPr>
            </w:pPr>
          </w:p>
          <w:p w14:paraId="48CAB909" w14:textId="10C2A618" w:rsidR="001F3A6F" w:rsidRPr="001F3A6F" w:rsidRDefault="001F3A6F" w:rsidP="00C52BE2">
            <w:pPr>
              <w:pStyle w:val="Emphasis1"/>
              <w:rPr>
                <w:color w:val="7030A0"/>
              </w:rPr>
            </w:pPr>
            <w:r w:rsidRPr="001F3A6F">
              <w:rPr>
                <w:color w:val="7030A0"/>
              </w:rPr>
              <w:t>If you don’t take time to describe this</w:t>
            </w:r>
            <w:r w:rsidR="00CE1EE7">
              <w:rPr>
                <w:color w:val="7030A0"/>
              </w:rPr>
              <w:t xml:space="preserve"> in component D above you need to do it here. If you skip this thought process, </w:t>
            </w:r>
            <w:r w:rsidRPr="001F3A6F">
              <w:rPr>
                <w:color w:val="7030A0"/>
              </w:rPr>
              <w:t xml:space="preserve">how will you know which standards are most important to the student’s growth. </w:t>
            </w:r>
          </w:p>
          <w:p w14:paraId="6476E281" w14:textId="77777777" w:rsidR="001F3A6F" w:rsidRPr="001F3A6F" w:rsidRDefault="001F3A6F" w:rsidP="00C52BE2">
            <w:pPr>
              <w:pStyle w:val="Emphasis1"/>
              <w:rPr>
                <w:color w:val="7030A0"/>
              </w:rPr>
            </w:pPr>
          </w:p>
          <w:p w14:paraId="7F8E37C5" w14:textId="77777777" w:rsidR="001F3A6F" w:rsidRPr="001F3A6F" w:rsidRDefault="001F3A6F" w:rsidP="00C52BE2">
            <w:pPr>
              <w:pStyle w:val="Emphasis1"/>
              <w:rPr>
                <w:color w:val="7030A0"/>
              </w:rPr>
            </w:pPr>
            <w:r w:rsidRPr="001F3A6F">
              <w:rPr>
                <w:color w:val="7030A0"/>
              </w:rPr>
              <w:t>Even when the student is 4+ grades behind you can suggest that the student must acquire requisite skills to move closer to the expected grade-level performance.</w:t>
            </w:r>
          </w:p>
          <w:p w14:paraId="4191F685" w14:textId="77777777" w:rsidR="001F3A6F" w:rsidRPr="001F3A6F" w:rsidRDefault="001F3A6F" w:rsidP="00C52BE2">
            <w:pPr>
              <w:pStyle w:val="Emphasis1"/>
              <w:rPr>
                <w:color w:val="7030A0"/>
              </w:rPr>
            </w:pPr>
          </w:p>
          <w:p w14:paraId="37573D42" w14:textId="77777777" w:rsidR="001F3A6F" w:rsidRDefault="001F3A6F" w:rsidP="00C52BE2">
            <w:pPr>
              <w:pStyle w:val="Emphasis1"/>
              <w:rPr>
                <w:color w:val="7030A0"/>
              </w:rPr>
            </w:pPr>
            <w:r w:rsidRPr="001F3A6F">
              <w:rPr>
                <w:color w:val="7030A0"/>
              </w:rPr>
              <w:t>This is really the formation of your yearlong lesson plan and validates the evidence-based practice or instructional materials you will use.</w:t>
            </w:r>
          </w:p>
          <w:p w14:paraId="22DAA95D" w14:textId="77777777" w:rsidR="001F3A6F" w:rsidRDefault="001F3A6F" w:rsidP="00C52BE2">
            <w:pPr>
              <w:pStyle w:val="Emphasis1"/>
              <w:rPr>
                <w:color w:val="7030A0"/>
              </w:rPr>
            </w:pPr>
          </w:p>
          <w:p w14:paraId="6A0FD856" w14:textId="28D5DEE0" w:rsidR="001F3A6F" w:rsidRDefault="001F3A6F" w:rsidP="00C52BE2">
            <w:pPr>
              <w:pStyle w:val="Emphasis1"/>
            </w:pPr>
            <w:r w:rsidRPr="001F3A6F">
              <w:rPr>
                <w:color w:val="7030A0"/>
              </w:rPr>
              <w:t xml:space="preserve"> If you see that you need to teach reading comprehension but only plan on using decoding interventions, you have an immediate red flag. This is the perfect time to catch what could be an issue with compliance and failure to address the student’s needs. </w:t>
            </w:r>
            <w:bookmarkStart w:id="0" w:name="_GoBack"/>
            <w:bookmarkEnd w:id="0"/>
          </w:p>
        </w:tc>
      </w:tr>
    </w:tbl>
    <w:p w14:paraId="387896E7" w14:textId="77777777" w:rsidR="00997B72" w:rsidRDefault="00997B72" w:rsidP="00E6354C"/>
    <w:p w14:paraId="0541F310" w14:textId="77777777" w:rsidR="00997B72" w:rsidRPr="009628F6" w:rsidRDefault="00997B72" w:rsidP="00E6354C"/>
    <w:sectPr w:rsidR="00997B72" w:rsidRPr="009628F6" w:rsidSect="00AC5A26">
      <w:pgSz w:w="15840" w:h="12240" w:orient="landscape"/>
      <w:pgMar w:top="540" w:right="810" w:bottom="54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AA717" w14:textId="77777777" w:rsidR="00DD3E74" w:rsidRDefault="00DD3E74" w:rsidP="00232178">
      <w:pPr>
        <w:spacing w:after="0" w:line="240" w:lineRule="auto"/>
      </w:pPr>
      <w:r>
        <w:separator/>
      </w:r>
    </w:p>
  </w:endnote>
  <w:endnote w:type="continuationSeparator" w:id="0">
    <w:p w14:paraId="6321D6FE" w14:textId="77777777" w:rsidR="00DD3E74" w:rsidRDefault="00DD3E74"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8A612" w14:textId="77777777" w:rsidR="00DD3E74" w:rsidRDefault="00DD3E74" w:rsidP="00232178">
      <w:pPr>
        <w:spacing w:after="0" w:line="240" w:lineRule="auto"/>
      </w:pPr>
      <w:r>
        <w:separator/>
      </w:r>
    </w:p>
  </w:footnote>
  <w:footnote w:type="continuationSeparator" w:id="0">
    <w:p w14:paraId="444BCD2B" w14:textId="77777777" w:rsidR="00DD3E74" w:rsidRDefault="00DD3E74" w:rsidP="002321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63E08D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BA675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ACCA5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86DEC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4FE75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B8F2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D16D5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66E245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1E16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AADF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6A3443"/>
    <w:multiLevelType w:val="hybridMultilevel"/>
    <w:tmpl w:val="4F6414F2"/>
    <w:lvl w:ilvl="0" w:tplc="3B62ACE6">
      <w:start w:val="1"/>
      <w:numFmt w:val="bullet"/>
      <w:lvlText w:val=""/>
      <w:lvlJc w:val="left"/>
      <w:pPr>
        <w:ind w:left="720" w:hanging="360"/>
      </w:pPr>
      <w:rPr>
        <w:rFonts w:ascii="Symbol" w:hAnsi="Symbol"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194590"/>
    <w:multiLevelType w:val="hybridMultilevel"/>
    <w:tmpl w:val="2F22B740"/>
    <w:lvl w:ilvl="0" w:tplc="3B62ACE6">
      <w:start w:val="1"/>
      <w:numFmt w:val="bullet"/>
      <w:lvlText w:val=""/>
      <w:lvlJc w:val="left"/>
      <w:pPr>
        <w:ind w:left="720" w:hanging="360"/>
      </w:pPr>
      <w:rPr>
        <w:rFonts w:ascii="Symbol" w:hAnsi="Symbol" w:hint="default"/>
        <w:sz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3D325F"/>
    <w:multiLevelType w:val="hybridMultilevel"/>
    <w:tmpl w:val="B1E2E028"/>
    <w:lvl w:ilvl="0" w:tplc="3B62ACE6">
      <w:start w:val="1"/>
      <w:numFmt w:val="bullet"/>
      <w:lvlText w:val=""/>
      <w:lvlJc w:val="left"/>
      <w:pPr>
        <w:ind w:left="1080" w:hanging="360"/>
      </w:pPr>
      <w:rPr>
        <w:rFonts w:ascii="Symbol" w:hAnsi="Symbo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D882780"/>
    <w:multiLevelType w:val="multilevel"/>
    <w:tmpl w:val="94260236"/>
    <w:numStyleLink w:val="BulletLists"/>
  </w:abstractNum>
  <w:abstractNum w:abstractNumId="17" w15:restartNumberingAfterBreak="0">
    <w:nsid w:val="248241EA"/>
    <w:multiLevelType w:val="hybridMultilevel"/>
    <w:tmpl w:val="1438242C"/>
    <w:lvl w:ilvl="0" w:tplc="2A00B0A0">
      <w:start w:val="1"/>
      <w:numFmt w:val="upperLetter"/>
      <w:lvlText w:val="%1."/>
      <w:lvlJc w:val="left"/>
      <w:pPr>
        <w:ind w:left="720" w:hanging="360"/>
      </w:pPr>
      <w:rPr>
        <w:rFonts w:ascii="Arial" w:eastAsiaTheme="minorEastAsia" w:hAnsi="Arial" w:cs="Times New Roman"/>
        <w:sz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3C01E0"/>
    <w:multiLevelType w:val="multilevel"/>
    <w:tmpl w:val="94260236"/>
    <w:numStyleLink w:val="BulletLists"/>
  </w:abstractNum>
  <w:abstractNum w:abstractNumId="19" w15:restartNumberingAfterBreak="0">
    <w:nsid w:val="33602DD0"/>
    <w:multiLevelType w:val="hybridMultilevel"/>
    <w:tmpl w:val="6F5205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3811F4B"/>
    <w:multiLevelType w:val="multilevel"/>
    <w:tmpl w:val="94260236"/>
    <w:numStyleLink w:val="BulletLists"/>
  </w:abstractNum>
  <w:abstractNum w:abstractNumId="21" w15:restartNumberingAfterBreak="0">
    <w:nsid w:val="3A674252"/>
    <w:multiLevelType w:val="hybridMultilevel"/>
    <w:tmpl w:val="98C40764"/>
    <w:lvl w:ilvl="0" w:tplc="3B62ACE6">
      <w:start w:val="1"/>
      <w:numFmt w:val="bullet"/>
      <w:lvlText w:val=""/>
      <w:lvlJc w:val="left"/>
      <w:pPr>
        <w:ind w:left="360" w:hanging="360"/>
      </w:pPr>
      <w:rPr>
        <w:rFonts w:ascii="Symbol" w:hAnsi="Symbol" w:hint="default"/>
        <w:sz w:val="32"/>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2" w15:restartNumberingAfterBreak="0">
    <w:nsid w:val="3BB55269"/>
    <w:multiLevelType w:val="hybridMultilevel"/>
    <w:tmpl w:val="8B96643A"/>
    <w:lvl w:ilvl="0" w:tplc="3B62ACE6">
      <w:start w:val="1"/>
      <w:numFmt w:val="bullet"/>
      <w:lvlText w:val=""/>
      <w:lvlJc w:val="left"/>
      <w:pPr>
        <w:ind w:left="720" w:hanging="360"/>
      </w:pPr>
      <w:rPr>
        <w:rFonts w:ascii="Symbol" w:hAnsi="Symbol" w:hint="default"/>
        <w:sz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754D97"/>
    <w:multiLevelType w:val="hybridMultilevel"/>
    <w:tmpl w:val="B7023E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A991FCA"/>
    <w:multiLevelType w:val="multilevel"/>
    <w:tmpl w:val="F926CB24"/>
    <w:styleLink w:val="ListNumbers"/>
    <w:lvl w:ilvl="0">
      <w:start w:val="1"/>
      <w:numFmt w:val="decimal"/>
      <w:lvlText w:val="%1."/>
      <w:lvlJc w:val="left"/>
      <w:pPr>
        <w:ind w:left="360" w:hanging="360"/>
      </w:pPr>
      <w:rPr>
        <w:rFonts w:ascii="Arial" w:hAnsi="Arial" w:hint="default"/>
      </w:rPr>
    </w:lvl>
    <w:lvl w:ilvl="1">
      <w:start w:val="1"/>
      <w:numFmt w:val="lowerLetter"/>
      <w:lvlText w:val="%2)"/>
      <w:lvlJc w:val="left"/>
      <w:pPr>
        <w:ind w:left="720" w:hanging="360"/>
      </w:pPr>
      <w:rPr>
        <w:rFonts w:ascii="Arial" w:hAnsi="Arial" w:hint="default"/>
      </w:rPr>
    </w:lvl>
    <w:lvl w:ilvl="2">
      <w:start w:val="1"/>
      <w:numFmt w:val="lowerRoman"/>
      <w:lvlText w:val="%3)"/>
      <w:lvlJc w:val="left"/>
      <w:pPr>
        <w:ind w:left="1080" w:hanging="360"/>
      </w:pPr>
      <w:rPr>
        <w:rFonts w:ascii="Arial" w:hAnsi="Arial" w:hint="default"/>
      </w:rPr>
    </w:lvl>
    <w:lvl w:ilvl="3">
      <w:start w:val="1"/>
      <w:numFmt w:val="decimal"/>
      <w:lvlText w:val="(%4)"/>
      <w:lvlJc w:val="left"/>
      <w:pPr>
        <w:ind w:left="1440" w:hanging="360"/>
      </w:pPr>
      <w:rPr>
        <w:rFonts w:ascii="Arial" w:hAnsi="Arial" w:hint="default"/>
      </w:rPr>
    </w:lvl>
    <w:lvl w:ilvl="4">
      <w:start w:val="1"/>
      <w:numFmt w:val="lowerLetter"/>
      <w:lvlText w:val="(%5)"/>
      <w:lvlJc w:val="left"/>
      <w:pPr>
        <w:ind w:left="1800" w:hanging="360"/>
      </w:pPr>
      <w:rPr>
        <w:rFonts w:ascii="Arial" w:hAnsi="Arial"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6" w15:restartNumberingAfterBreak="0">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981773"/>
    <w:multiLevelType w:val="hybridMultilevel"/>
    <w:tmpl w:val="7FC8AEE8"/>
    <w:lvl w:ilvl="0" w:tplc="3B62ACE6">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A83EF4"/>
    <w:multiLevelType w:val="multilevel"/>
    <w:tmpl w:val="EE10623A"/>
    <w:styleLink w:val="ListStyleforBullets"/>
    <w:lvl w:ilvl="0">
      <w:start w:val="1"/>
      <w:numFmt w:val="bullet"/>
      <w:pStyle w:val="ListBullet"/>
      <w:lvlText w:val=""/>
      <w:lvlJc w:val="left"/>
      <w:pPr>
        <w:ind w:left="360" w:hanging="360"/>
      </w:pPr>
      <w:rPr>
        <w:rFonts w:ascii="Symbol" w:hAnsi="Symbol" w:hint="default"/>
      </w:rPr>
    </w:lvl>
    <w:lvl w:ilvl="1">
      <w:start w:val="1"/>
      <w:numFmt w:val="bullet"/>
      <w:pStyle w:val="ListBullet2"/>
      <w:lvlText w:val="o"/>
      <w:lvlJc w:val="left"/>
      <w:pPr>
        <w:ind w:left="720" w:hanging="360"/>
      </w:pPr>
      <w:rPr>
        <w:rFonts w:ascii="Courier New" w:hAnsi="Courier New" w:hint="default"/>
      </w:rPr>
    </w:lvl>
    <w:lvl w:ilvl="2">
      <w:start w:val="1"/>
      <w:numFmt w:val="bullet"/>
      <w:pStyle w:val="ListBullet3"/>
      <w:lvlText w:val=""/>
      <w:lvlJc w:val="left"/>
      <w:pPr>
        <w:ind w:left="1080" w:hanging="360"/>
      </w:pPr>
      <w:rPr>
        <w:rFonts w:ascii="Wingdings" w:hAnsi="Wingdings" w:hint="default"/>
      </w:rPr>
    </w:lvl>
    <w:lvl w:ilvl="3">
      <w:start w:val="1"/>
      <w:numFmt w:val="bullet"/>
      <w:pStyle w:val="ListBullet4"/>
      <w:lvlText w:val=""/>
      <w:lvlJc w:val="left"/>
      <w:pPr>
        <w:ind w:left="1440" w:hanging="360"/>
      </w:pPr>
      <w:rPr>
        <w:rFonts w:ascii="Symbol" w:hAnsi="Symbol" w:hint="default"/>
      </w:rPr>
    </w:lvl>
    <w:lvl w:ilvl="4">
      <w:start w:val="1"/>
      <w:numFmt w:val="bullet"/>
      <w:pStyle w:val="ListBullet5"/>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9" w15:restartNumberingAfterBreak="0">
    <w:nsid w:val="57F5242F"/>
    <w:multiLevelType w:val="hybridMultilevel"/>
    <w:tmpl w:val="A2923BD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0" w15:restartNumberingAfterBreak="0">
    <w:nsid w:val="5AA356F2"/>
    <w:multiLevelType w:val="multilevel"/>
    <w:tmpl w:val="94260236"/>
    <w:styleLink w:val="BulletList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D4C047D"/>
    <w:multiLevelType w:val="multilevel"/>
    <w:tmpl w:val="94260236"/>
    <w:numStyleLink w:val="BulletLists"/>
  </w:abstractNum>
  <w:abstractNum w:abstractNumId="32" w15:restartNumberingAfterBreak="0">
    <w:nsid w:val="5ED31FDD"/>
    <w:multiLevelType w:val="multilevel"/>
    <w:tmpl w:val="F926CB24"/>
    <w:numStyleLink w:val="ListNumbers"/>
  </w:abstractNum>
  <w:abstractNum w:abstractNumId="33" w15:restartNumberingAfterBreak="0">
    <w:nsid w:val="5F6918BC"/>
    <w:multiLevelType w:val="hybridMultilevel"/>
    <w:tmpl w:val="0BF86BEE"/>
    <w:lvl w:ilvl="0" w:tplc="83C0EC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F23EB9"/>
    <w:multiLevelType w:val="hybridMultilevel"/>
    <w:tmpl w:val="78E66A38"/>
    <w:lvl w:ilvl="0" w:tplc="C8D2DA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331015"/>
    <w:multiLevelType w:val="hybridMultilevel"/>
    <w:tmpl w:val="70144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4C21DD"/>
    <w:multiLevelType w:val="hybridMultilevel"/>
    <w:tmpl w:val="38BCCB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8C51A63"/>
    <w:multiLevelType w:val="hybridMultilevel"/>
    <w:tmpl w:val="16C83398"/>
    <w:lvl w:ilvl="0" w:tplc="3B62ACE6">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8F3AD9"/>
    <w:multiLevelType w:val="multilevel"/>
    <w:tmpl w:val="4B462688"/>
    <w:lvl w:ilvl="0">
      <w:start w:val="1"/>
      <w:numFmt w:val="decimal"/>
      <w:pStyle w:val="ListNumber"/>
      <w:lvlText w:val="%1."/>
      <w:lvlJc w:val="left"/>
      <w:pPr>
        <w:ind w:left="360" w:hanging="360"/>
      </w:pPr>
      <w:rPr>
        <w:rFonts w:ascii="Arial" w:hAnsi="Arial" w:hint="default"/>
      </w:rPr>
    </w:lvl>
    <w:lvl w:ilvl="1">
      <w:start w:val="1"/>
      <w:numFmt w:val="lowerLetter"/>
      <w:pStyle w:val="ListNumber2"/>
      <w:lvlText w:val="%2)"/>
      <w:lvlJc w:val="left"/>
      <w:pPr>
        <w:ind w:left="720" w:hanging="360"/>
      </w:pPr>
      <w:rPr>
        <w:rFonts w:ascii="Arial" w:hAnsi="Arial" w:hint="default"/>
      </w:rPr>
    </w:lvl>
    <w:lvl w:ilvl="2">
      <w:start w:val="1"/>
      <w:numFmt w:val="lowerRoman"/>
      <w:pStyle w:val="ListNumber3"/>
      <w:lvlText w:val="%3)"/>
      <w:lvlJc w:val="left"/>
      <w:pPr>
        <w:ind w:left="1080" w:hanging="360"/>
      </w:pPr>
      <w:rPr>
        <w:rFonts w:ascii="Arial" w:hAnsi="Arial" w:hint="default"/>
      </w:rPr>
    </w:lvl>
    <w:lvl w:ilvl="3">
      <w:start w:val="1"/>
      <w:numFmt w:val="decimal"/>
      <w:pStyle w:val="ListNumber4"/>
      <w:lvlText w:val="(%4)"/>
      <w:lvlJc w:val="left"/>
      <w:pPr>
        <w:ind w:left="1440" w:hanging="360"/>
      </w:pPr>
      <w:rPr>
        <w:rFonts w:ascii="Arial" w:hAnsi="Arial" w:hint="default"/>
      </w:rPr>
    </w:lvl>
    <w:lvl w:ilvl="4">
      <w:start w:val="1"/>
      <w:numFmt w:val="lowerLetter"/>
      <w:pStyle w:val="ListNumber5"/>
      <w:lvlText w:val="(%5)"/>
      <w:lvlJc w:val="left"/>
      <w:pPr>
        <w:ind w:left="1800" w:hanging="360"/>
      </w:pPr>
      <w:rPr>
        <w:rFonts w:ascii="Arial" w:hAnsi="Arial"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1" w15:restartNumberingAfterBreak="0">
    <w:nsid w:val="71AA69BC"/>
    <w:multiLevelType w:val="hybridMultilevel"/>
    <w:tmpl w:val="08669ABE"/>
    <w:lvl w:ilvl="0" w:tplc="3B62ACE6">
      <w:start w:val="1"/>
      <w:numFmt w:val="bullet"/>
      <w:lvlText w:val=""/>
      <w:lvlJc w:val="left"/>
      <w:pPr>
        <w:ind w:left="720" w:hanging="360"/>
      </w:pPr>
      <w:rPr>
        <w:rFonts w:ascii="Symbol" w:hAnsi="Symbol"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AC7536"/>
    <w:multiLevelType w:val="hybridMultilevel"/>
    <w:tmpl w:val="F2B83F0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4" w15:restartNumberingAfterBreak="0">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9B0087"/>
    <w:multiLevelType w:val="hybridMultilevel"/>
    <w:tmpl w:val="D5325C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4"/>
  </w:num>
  <w:num w:numId="2">
    <w:abstractNumId w:val="3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42"/>
  </w:num>
  <w:num w:numId="14">
    <w:abstractNumId w:val="39"/>
  </w:num>
  <w:num w:numId="15">
    <w:abstractNumId w:val="23"/>
  </w:num>
  <w:num w:numId="16">
    <w:abstractNumId w:val="10"/>
  </w:num>
  <w:num w:numId="17">
    <w:abstractNumId w:val="26"/>
  </w:num>
  <w:num w:numId="18">
    <w:abstractNumId w:val="11"/>
  </w:num>
  <w:num w:numId="19">
    <w:abstractNumId w:val="12"/>
  </w:num>
  <w:num w:numId="20">
    <w:abstractNumId w:val="30"/>
  </w:num>
  <w:num w:numId="21">
    <w:abstractNumId w:val="31"/>
  </w:num>
  <w:num w:numId="22">
    <w:abstractNumId w:val="28"/>
  </w:num>
  <w:num w:numId="23">
    <w:abstractNumId w:val="18"/>
  </w:num>
  <w:num w:numId="24">
    <w:abstractNumId w:val="16"/>
  </w:num>
  <w:num w:numId="25">
    <w:abstractNumId w:val="20"/>
  </w:num>
  <w:num w:numId="26">
    <w:abstractNumId w:val="25"/>
  </w:num>
  <w:num w:numId="27">
    <w:abstractNumId w:val="32"/>
  </w:num>
  <w:num w:numId="28">
    <w:abstractNumId w:val="40"/>
  </w:num>
  <w:num w:numId="29">
    <w:abstractNumId w:val="34"/>
  </w:num>
  <w:num w:numId="30">
    <w:abstractNumId w:val="22"/>
  </w:num>
  <w:num w:numId="31">
    <w:abstractNumId w:val="29"/>
  </w:num>
  <w:num w:numId="32">
    <w:abstractNumId w:val="43"/>
  </w:num>
  <w:num w:numId="33">
    <w:abstractNumId w:val="21"/>
  </w:num>
  <w:num w:numId="34">
    <w:abstractNumId w:val="14"/>
  </w:num>
  <w:num w:numId="35">
    <w:abstractNumId w:val="17"/>
  </w:num>
  <w:num w:numId="36">
    <w:abstractNumId w:val="33"/>
  </w:num>
  <w:num w:numId="37">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13"/>
  </w:num>
  <w:num w:numId="40">
    <w:abstractNumId w:val="45"/>
  </w:num>
  <w:num w:numId="41">
    <w:abstractNumId w:val="24"/>
  </w:num>
  <w:num w:numId="42">
    <w:abstractNumId w:val="19"/>
  </w:num>
  <w:num w:numId="43">
    <w:abstractNumId w:val="41"/>
  </w:num>
  <w:num w:numId="44">
    <w:abstractNumId w:val="27"/>
  </w:num>
  <w:num w:numId="45">
    <w:abstractNumId w:val="22"/>
    <w:lvlOverride w:ilvl="0"/>
    <w:lvlOverride w:ilvl="1"/>
    <w:lvlOverride w:ilvl="2"/>
    <w:lvlOverride w:ilvl="3"/>
    <w:lvlOverride w:ilvl="4"/>
    <w:lvlOverride w:ilvl="5"/>
    <w:lvlOverride w:ilvl="6"/>
    <w:lvlOverride w:ilvl="7"/>
    <w:lvlOverride w:ilvl="8"/>
  </w:num>
  <w:num w:numId="46">
    <w:abstractNumId w:val="36"/>
  </w:num>
  <w:num w:numId="47">
    <w:abstractNumId w:val="38"/>
  </w:num>
  <w:num w:numId="48">
    <w:abstractNumId w:val="17"/>
    <w:lvlOverride w:ilvl="0"/>
    <w:lvlOverride w:ilvl="1"/>
    <w:lvlOverride w:ilvl="2"/>
    <w:lvlOverride w:ilvl="3"/>
    <w:lvlOverride w:ilvl="4"/>
    <w:lvlOverride w:ilvl="5"/>
    <w:lvlOverride w:ilvl="6"/>
    <w:lvlOverride w:ilvl="7"/>
    <w:lvlOverride w:ilvl="8"/>
  </w:num>
  <w:num w:numId="49">
    <w:abstractNumId w:val="37"/>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DateAndTime/>
  <w:stylePaneFormatFilter w:val="D604" w:allStyles="0" w:customStyles="0" w:latentStyles="1" w:stylesInUse="0" w:headingStyles="0" w:numberingStyles="0" w:tableStyles="0" w:directFormattingOnRuns="0" w:directFormattingOnParagraphs="1" w:directFormattingOnNumbering="1" w:directFormattingOnTables="0" w:clearFormatting="1" w:top3HeadingStyles="0" w:visibleStyles="1" w:alternateStyleNames="1"/>
  <w:stylePaneSortMethod w:val="0003"/>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EzMzUwMjExNzIzMTFS0lEKTi0uzszPAymwrAUAk8Pq4iwAAAA="/>
  </w:docVars>
  <w:rsids>
    <w:rsidRoot w:val="00652A13"/>
    <w:rsid w:val="0001359D"/>
    <w:rsid w:val="000169CB"/>
    <w:rsid w:val="00044093"/>
    <w:rsid w:val="0005190D"/>
    <w:rsid w:val="00054C47"/>
    <w:rsid w:val="00072756"/>
    <w:rsid w:val="000E05B8"/>
    <w:rsid w:val="000F2B3E"/>
    <w:rsid w:val="000F303F"/>
    <w:rsid w:val="000F689F"/>
    <w:rsid w:val="000F7AD4"/>
    <w:rsid w:val="00103EFD"/>
    <w:rsid w:val="0012477A"/>
    <w:rsid w:val="00130D81"/>
    <w:rsid w:val="00134DD6"/>
    <w:rsid w:val="00175597"/>
    <w:rsid w:val="00183D7A"/>
    <w:rsid w:val="001927BF"/>
    <w:rsid w:val="001B6A67"/>
    <w:rsid w:val="001F3A6F"/>
    <w:rsid w:val="001F411C"/>
    <w:rsid w:val="001F7871"/>
    <w:rsid w:val="00205890"/>
    <w:rsid w:val="00213EA5"/>
    <w:rsid w:val="00230FFD"/>
    <w:rsid w:val="00232178"/>
    <w:rsid w:val="002423D4"/>
    <w:rsid w:val="002652E3"/>
    <w:rsid w:val="00280EC8"/>
    <w:rsid w:val="00281A86"/>
    <w:rsid w:val="002C220F"/>
    <w:rsid w:val="002C4CA8"/>
    <w:rsid w:val="002D25CC"/>
    <w:rsid w:val="00314473"/>
    <w:rsid w:val="00316150"/>
    <w:rsid w:val="00345755"/>
    <w:rsid w:val="003521E3"/>
    <w:rsid w:val="003718B2"/>
    <w:rsid w:val="0037771A"/>
    <w:rsid w:val="003A40B9"/>
    <w:rsid w:val="003B6675"/>
    <w:rsid w:val="004025C1"/>
    <w:rsid w:val="00411872"/>
    <w:rsid w:val="00413F48"/>
    <w:rsid w:val="00415F94"/>
    <w:rsid w:val="00427077"/>
    <w:rsid w:val="0048171E"/>
    <w:rsid w:val="0048187E"/>
    <w:rsid w:val="00483F2F"/>
    <w:rsid w:val="004B349B"/>
    <w:rsid w:val="004C4D21"/>
    <w:rsid w:val="004D53E3"/>
    <w:rsid w:val="004D6548"/>
    <w:rsid w:val="004F4BEE"/>
    <w:rsid w:val="004F6C30"/>
    <w:rsid w:val="0051393A"/>
    <w:rsid w:val="00586036"/>
    <w:rsid w:val="005926FE"/>
    <w:rsid w:val="00593071"/>
    <w:rsid w:val="005A3BEE"/>
    <w:rsid w:val="005A7918"/>
    <w:rsid w:val="005B7784"/>
    <w:rsid w:val="005C791C"/>
    <w:rsid w:val="005F4C20"/>
    <w:rsid w:val="0060670D"/>
    <w:rsid w:val="00612EB2"/>
    <w:rsid w:val="00614F42"/>
    <w:rsid w:val="00617B83"/>
    <w:rsid w:val="00632FFF"/>
    <w:rsid w:val="00651E36"/>
    <w:rsid w:val="00652A13"/>
    <w:rsid w:val="0067111F"/>
    <w:rsid w:val="00682D04"/>
    <w:rsid w:val="00696B26"/>
    <w:rsid w:val="006D206B"/>
    <w:rsid w:val="006D234D"/>
    <w:rsid w:val="006D7007"/>
    <w:rsid w:val="006F0369"/>
    <w:rsid w:val="006F29AF"/>
    <w:rsid w:val="0070612B"/>
    <w:rsid w:val="007072E6"/>
    <w:rsid w:val="007315A1"/>
    <w:rsid w:val="00745591"/>
    <w:rsid w:val="00753065"/>
    <w:rsid w:val="00755B41"/>
    <w:rsid w:val="007562EC"/>
    <w:rsid w:val="00781514"/>
    <w:rsid w:val="007A1B80"/>
    <w:rsid w:val="007B3EE2"/>
    <w:rsid w:val="007C7B2B"/>
    <w:rsid w:val="007E4B2F"/>
    <w:rsid w:val="00812CE4"/>
    <w:rsid w:val="00831FF5"/>
    <w:rsid w:val="008339B9"/>
    <w:rsid w:val="00840257"/>
    <w:rsid w:val="008706BC"/>
    <w:rsid w:val="008964C0"/>
    <w:rsid w:val="008B7270"/>
    <w:rsid w:val="008C4938"/>
    <w:rsid w:val="008E2E18"/>
    <w:rsid w:val="00957A59"/>
    <w:rsid w:val="009611EB"/>
    <w:rsid w:val="009628F6"/>
    <w:rsid w:val="0097274C"/>
    <w:rsid w:val="0097447D"/>
    <w:rsid w:val="00997B72"/>
    <w:rsid w:val="009A1D2A"/>
    <w:rsid w:val="009B4BEA"/>
    <w:rsid w:val="009D351D"/>
    <w:rsid w:val="009D763C"/>
    <w:rsid w:val="009E223B"/>
    <w:rsid w:val="009F5A65"/>
    <w:rsid w:val="00A36961"/>
    <w:rsid w:val="00A40872"/>
    <w:rsid w:val="00A4636D"/>
    <w:rsid w:val="00A504E1"/>
    <w:rsid w:val="00A51265"/>
    <w:rsid w:val="00A5387D"/>
    <w:rsid w:val="00A96FA4"/>
    <w:rsid w:val="00AA3C09"/>
    <w:rsid w:val="00AC3ED8"/>
    <w:rsid w:val="00AC5A26"/>
    <w:rsid w:val="00AD75ED"/>
    <w:rsid w:val="00AF48F2"/>
    <w:rsid w:val="00B048AB"/>
    <w:rsid w:val="00B2333B"/>
    <w:rsid w:val="00B446BE"/>
    <w:rsid w:val="00B45AD2"/>
    <w:rsid w:val="00B531ED"/>
    <w:rsid w:val="00B55FF6"/>
    <w:rsid w:val="00B866DC"/>
    <w:rsid w:val="00B93985"/>
    <w:rsid w:val="00BB3A99"/>
    <w:rsid w:val="00BD663B"/>
    <w:rsid w:val="00BF6B56"/>
    <w:rsid w:val="00C41023"/>
    <w:rsid w:val="00C52BE2"/>
    <w:rsid w:val="00C839B3"/>
    <w:rsid w:val="00C93A93"/>
    <w:rsid w:val="00CA41F5"/>
    <w:rsid w:val="00CE1EE7"/>
    <w:rsid w:val="00D019F7"/>
    <w:rsid w:val="00D11115"/>
    <w:rsid w:val="00D25310"/>
    <w:rsid w:val="00D3428F"/>
    <w:rsid w:val="00D506FE"/>
    <w:rsid w:val="00D65CBB"/>
    <w:rsid w:val="00D91A46"/>
    <w:rsid w:val="00D967E0"/>
    <w:rsid w:val="00DA4679"/>
    <w:rsid w:val="00DA61B1"/>
    <w:rsid w:val="00DB5183"/>
    <w:rsid w:val="00DC692D"/>
    <w:rsid w:val="00DC702C"/>
    <w:rsid w:val="00DD3E74"/>
    <w:rsid w:val="00DF3981"/>
    <w:rsid w:val="00E11991"/>
    <w:rsid w:val="00E24619"/>
    <w:rsid w:val="00E6354C"/>
    <w:rsid w:val="00E63F01"/>
    <w:rsid w:val="00E678C3"/>
    <w:rsid w:val="00E70A23"/>
    <w:rsid w:val="00E9376A"/>
    <w:rsid w:val="00E93B6F"/>
    <w:rsid w:val="00EE2C6E"/>
    <w:rsid w:val="00F06CF7"/>
    <w:rsid w:val="00F150C2"/>
    <w:rsid w:val="00F407D4"/>
    <w:rsid w:val="00F4200C"/>
    <w:rsid w:val="00F614A8"/>
    <w:rsid w:val="00F9336E"/>
    <w:rsid w:val="00F94EF3"/>
    <w:rsid w:val="00FA7ED7"/>
    <w:rsid w:val="00FB40B0"/>
    <w:rsid w:val="00FD36AE"/>
    <w:rsid w:val="00FE3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3D0F516"/>
  <w15:docId w15:val="{F21435D1-5FE5-4CC2-AECF-02D3C425A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9628F6"/>
    <w:rPr>
      <w:rFonts w:ascii="Arial" w:hAnsi="Arial"/>
    </w:rPr>
  </w:style>
  <w:style w:type="paragraph" w:styleId="Heading1">
    <w:name w:val="heading 1"/>
    <w:basedOn w:val="Normal"/>
    <w:next w:val="Normal"/>
    <w:link w:val="Heading1Char"/>
    <w:uiPriority w:val="1"/>
    <w:qFormat/>
    <w:rsid w:val="00AC3ED8"/>
    <w:pPr>
      <w:keepNext/>
      <w:keepLines/>
      <w:spacing w:after="240" w:line="240" w:lineRule="auto"/>
      <w:outlineLvl w:val="0"/>
    </w:pPr>
    <w:rPr>
      <w:rFonts w:eastAsiaTheme="majorEastAsia" w:cstheme="majorBidi"/>
      <w:b/>
      <w:bCs/>
      <w:sz w:val="28"/>
      <w:szCs w:val="28"/>
    </w:rPr>
  </w:style>
  <w:style w:type="paragraph" w:styleId="Heading2">
    <w:name w:val="heading 2"/>
    <w:basedOn w:val="Normal"/>
    <w:next w:val="Normal"/>
    <w:link w:val="Heading2Char"/>
    <w:uiPriority w:val="1"/>
    <w:qFormat/>
    <w:rsid w:val="00617B83"/>
    <w:pPr>
      <w:spacing w:before="0" w:after="0" w:line="240" w:lineRule="auto"/>
      <w:jc w:val="center"/>
      <w:outlineLvl w:val="1"/>
    </w:pPr>
    <w:rPr>
      <w:rFonts w:asciiTheme="minorHAnsi" w:eastAsiaTheme="minorEastAsia" w:hAnsiTheme="minorHAnsi" w:cs="Times New Roman"/>
      <w:b/>
      <w:sz w:val="20"/>
      <w:szCs w:val="20"/>
      <w:lang w:eastAsia="ja-JP"/>
    </w:rPr>
  </w:style>
  <w:style w:type="paragraph" w:styleId="Heading3">
    <w:name w:val="heading 3"/>
    <w:basedOn w:val="Normal"/>
    <w:next w:val="Normal"/>
    <w:link w:val="Heading3Char"/>
    <w:uiPriority w:val="9"/>
    <w:qFormat/>
    <w:rsid w:val="00617B83"/>
    <w:pPr>
      <w:spacing w:before="0" w:after="0" w:line="240" w:lineRule="auto"/>
      <w:outlineLvl w:val="2"/>
    </w:pPr>
    <w:rPr>
      <w:rFonts w:eastAsiaTheme="minorEastAsia" w:cs="Times New Roman"/>
      <w:b/>
      <w:sz w:val="20"/>
      <w:szCs w:val="20"/>
      <w:lang w:eastAsia="ja-JP"/>
    </w:rPr>
  </w:style>
  <w:style w:type="paragraph" w:styleId="Heading4">
    <w:name w:val="heading 4"/>
    <w:basedOn w:val="Normal"/>
    <w:next w:val="Normal"/>
    <w:link w:val="Heading4Char"/>
    <w:uiPriority w:val="9"/>
    <w:qFormat/>
    <w:rsid w:val="003521E3"/>
    <w:pPr>
      <w:keepNext/>
      <w:keepLines/>
      <w:spacing w:before="240" w:after="6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831FF5"/>
    <w:pPr>
      <w:keepNext/>
      <w:keepLines/>
      <w:spacing w:before="200" w:after="60"/>
      <w:outlineLvl w:val="4"/>
    </w:pPr>
    <w:rPr>
      <w:rFonts w:eastAsiaTheme="majorEastAsia" w:cstheme="majorBidi"/>
      <w:b/>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C3ED8"/>
    <w:rPr>
      <w:rFonts w:ascii="Arial" w:eastAsiaTheme="majorEastAsia" w:hAnsi="Arial" w:cstheme="majorBidi"/>
      <w:b/>
      <w:bCs/>
      <w:sz w:val="28"/>
      <w:szCs w:val="28"/>
    </w:rPr>
  </w:style>
  <w:style w:type="character" w:customStyle="1" w:styleId="Heading2Char">
    <w:name w:val="Heading 2 Char"/>
    <w:basedOn w:val="DefaultParagraphFont"/>
    <w:link w:val="Heading2"/>
    <w:uiPriority w:val="1"/>
    <w:rsid w:val="00617B83"/>
    <w:rPr>
      <w:rFonts w:eastAsiaTheme="minorEastAsia" w:cs="Times New Roman"/>
      <w:b/>
      <w:sz w:val="20"/>
      <w:szCs w:val="20"/>
      <w:lang w:eastAsia="ja-JP"/>
    </w:rPr>
  </w:style>
  <w:style w:type="character" w:customStyle="1" w:styleId="Heading3Char">
    <w:name w:val="Heading 3 Char"/>
    <w:basedOn w:val="DefaultParagraphFont"/>
    <w:link w:val="Heading3"/>
    <w:uiPriority w:val="9"/>
    <w:rsid w:val="00617B83"/>
    <w:rPr>
      <w:rFonts w:ascii="Arial" w:eastAsiaTheme="minorEastAsia" w:hAnsi="Arial" w:cs="Times New Roman"/>
      <w:b/>
      <w:sz w:val="20"/>
      <w:szCs w:val="20"/>
      <w:lang w:eastAsia="ja-JP"/>
    </w:rPr>
  </w:style>
  <w:style w:type="character" w:customStyle="1" w:styleId="Heading4Char">
    <w:name w:val="Heading 4 Char"/>
    <w:basedOn w:val="DefaultParagraphFont"/>
    <w:link w:val="Heading4"/>
    <w:uiPriority w:val="9"/>
    <w:rsid w:val="003521E3"/>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831FF5"/>
    <w:rPr>
      <w:rFonts w:ascii="Arial" w:eastAsiaTheme="majorEastAsia" w:hAnsi="Arial" w:cstheme="majorBidi"/>
      <w:b/>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paragraph" w:styleId="NoSpacing">
    <w:name w:val="No Spacing"/>
    <w:basedOn w:val="BodyText"/>
    <w:qFormat/>
    <w:rsid w:val="000E05B8"/>
    <w:pPr>
      <w:spacing w:before="0" w:after="0" w:line="264" w:lineRule="auto"/>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unhideWhenUsed/>
    <w:qFormat/>
    <w:rsid w:val="00AC3ED8"/>
    <w:pPr>
      <w:numPr>
        <w:numId w:val="22"/>
      </w:numPr>
    </w:pPr>
  </w:style>
  <w:style w:type="paragraph" w:styleId="ListBullet2">
    <w:name w:val="List Bullet 2"/>
    <w:basedOn w:val="Normal"/>
    <w:uiPriority w:val="99"/>
    <w:unhideWhenUsed/>
    <w:qFormat/>
    <w:rsid w:val="00AC3ED8"/>
    <w:pPr>
      <w:numPr>
        <w:ilvl w:val="1"/>
        <w:numId w:val="22"/>
      </w:numPr>
    </w:pPr>
  </w:style>
  <w:style w:type="paragraph" w:styleId="ListBullet3">
    <w:name w:val="List Bullet 3"/>
    <w:basedOn w:val="Normal"/>
    <w:uiPriority w:val="99"/>
    <w:unhideWhenUsed/>
    <w:qFormat/>
    <w:rsid w:val="00AC3ED8"/>
    <w:pPr>
      <w:numPr>
        <w:ilvl w:val="2"/>
        <w:numId w:val="22"/>
      </w:numPr>
    </w:pPr>
  </w:style>
  <w:style w:type="paragraph" w:styleId="ListBullet4">
    <w:name w:val="List Bullet 4"/>
    <w:basedOn w:val="Normal"/>
    <w:uiPriority w:val="99"/>
    <w:unhideWhenUsed/>
    <w:qFormat/>
    <w:rsid w:val="00AC3ED8"/>
    <w:pPr>
      <w:numPr>
        <w:ilvl w:val="3"/>
        <w:numId w:val="22"/>
      </w:numPr>
    </w:pPr>
  </w:style>
  <w:style w:type="paragraph" w:styleId="ListBullet5">
    <w:name w:val="List Bullet 5"/>
    <w:basedOn w:val="Normal"/>
    <w:uiPriority w:val="99"/>
    <w:unhideWhenUsed/>
    <w:qFormat/>
    <w:rsid w:val="00AC3ED8"/>
    <w:pPr>
      <w:numPr>
        <w:ilvl w:val="4"/>
        <w:numId w:val="22"/>
      </w:numPr>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qFormat/>
    <w:rsid w:val="00617B83"/>
    <w:pPr>
      <w:numPr>
        <w:numId w:val="28"/>
      </w:numPr>
      <w:spacing w:before="0" w:after="0" w:line="240" w:lineRule="auto"/>
    </w:pPr>
    <w:rPr>
      <w:rFonts w:eastAsiaTheme="minorEastAsia" w:cs="Times New Roman"/>
      <w:sz w:val="20"/>
      <w:szCs w:val="20"/>
      <w:lang w:eastAsia="ja-JP"/>
    </w:rPr>
  </w:style>
  <w:style w:type="paragraph" w:styleId="ListNumber2">
    <w:name w:val="List Number 2"/>
    <w:basedOn w:val="Normal"/>
    <w:uiPriority w:val="99"/>
    <w:qFormat/>
    <w:rsid w:val="00AC3ED8"/>
    <w:pPr>
      <w:numPr>
        <w:ilvl w:val="1"/>
        <w:numId w:val="28"/>
      </w:numPr>
    </w:pPr>
  </w:style>
  <w:style w:type="paragraph" w:styleId="ListNumber3">
    <w:name w:val="List Number 3"/>
    <w:basedOn w:val="Normal"/>
    <w:uiPriority w:val="99"/>
    <w:qFormat/>
    <w:rsid w:val="00AC3ED8"/>
    <w:pPr>
      <w:numPr>
        <w:ilvl w:val="2"/>
        <w:numId w:val="28"/>
      </w:numPr>
    </w:pPr>
  </w:style>
  <w:style w:type="paragraph" w:styleId="ListNumber4">
    <w:name w:val="List Number 4"/>
    <w:basedOn w:val="Normal"/>
    <w:uiPriority w:val="99"/>
    <w:qFormat/>
    <w:rsid w:val="00AC3ED8"/>
    <w:pPr>
      <w:numPr>
        <w:ilvl w:val="3"/>
        <w:numId w:val="28"/>
      </w:numPr>
    </w:pPr>
  </w:style>
  <w:style w:type="paragraph" w:styleId="ListNumber5">
    <w:name w:val="List Number 5"/>
    <w:basedOn w:val="Normal"/>
    <w:uiPriority w:val="99"/>
    <w:qFormat/>
    <w:rsid w:val="00AC3ED8"/>
    <w:pPr>
      <w:numPr>
        <w:ilvl w:val="4"/>
        <w:numId w:val="28"/>
      </w:numPr>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numbering" w:customStyle="1" w:styleId="BulletLists">
    <w:name w:val="Bullet Lists"/>
    <w:uiPriority w:val="99"/>
    <w:rsid w:val="00483F2F"/>
    <w:pPr>
      <w:numPr>
        <w:numId w:val="20"/>
      </w:numPr>
    </w:pPr>
  </w:style>
  <w:style w:type="numbering" w:customStyle="1" w:styleId="ListStyleforBullets">
    <w:name w:val="List Style for Bullets"/>
    <w:uiPriority w:val="99"/>
    <w:rsid w:val="00A96FA4"/>
    <w:pPr>
      <w:numPr>
        <w:numId w:val="22"/>
      </w:numPr>
    </w:pPr>
  </w:style>
  <w:style w:type="numbering" w:customStyle="1" w:styleId="ListNumbers">
    <w:name w:val="ListNumbers"/>
    <w:uiPriority w:val="99"/>
    <w:rsid w:val="00E24619"/>
    <w:pPr>
      <w:numPr>
        <w:numId w:val="26"/>
      </w:numPr>
    </w:pPr>
  </w:style>
  <w:style w:type="paragraph" w:customStyle="1" w:styleId="Subhead">
    <w:name w:val="Subhead"/>
    <w:basedOn w:val="NoSpacing"/>
    <w:qFormat/>
    <w:rsid w:val="00413F48"/>
    <w:rPr>
      <w:i/>
      <w:sz w:val="20"/>
    </w:rPr>
  </w:style>
  <w:style w:type="paragraph" w:styleId="ListParagraph">
    <w:name w:val="List Paragraph"/>
    <w:basedOn w:val="Normal"/>
    <w:uiPriority w:val="34"/>
    <w:qFormat/>
    <w:rsid w:val="00AC3ED8"/>
    <w:pPr>
      <w:ind w:left="720"/>
    </w:pPr>
  </w:style>
  <w:style w:type="paragraph" w:customStyle="1" w:styleId="Captiontext">
    <w:name w:val="Caption text"/>
    <w:basedOn w:val="Normal"/>
    <w:qFormat/>
    <w:rsid w:val="00D91A46"/>
    <w:pPr>
      <w:spacing w:after="120" w:line="240" w:lineRule="auto"/>
    </w:pPr>
    <w:rPr>
      <w:b/>
      <w:bCs/>
      <w:sz w:val="18"/>
      <w:szCs w:val="18"/>
    </w:rPr>
  </w:style>
  <w:style w:type="table" w:styleId="TableGrid">
    <w:name w:val="Table Grid"/>
    <w:basedOn w:val="TableNormal"/>
    <w:uiPriority w:val="59"/>
    <w:locked/>
    <w:rsid w:val="00652A13"/>
    <w:pPr>
      <w:spacing w:before="0" w:after="0" w:line="240" w:lineRule="auto"/>
    </w:pPr>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hasis1">
    <w:name w:val="Emphasis 1"/>
    <w:basedOn w:val="Normal"/>
    <w:link w:val="Emphasis1Char"/>
    <w:qFormat/>
    <w:rsid w:val="00652A13"/>
    <w:pPr>
      <w:spacing w:before="0" w:after="0" w:line="240" w:lineRule="auto"/>
    </w:pPr>
    <w:rPr>
      <w:rFonts w:eastAsiaTheme="minorEastAsia" w:cs="Times New Roman"/>
      <w:i/>
      <w:color w:val="FF0000"/>
      <w:sz w:val="20"/>
      <w:szCs w:val="20"/>
      <w:lang w:eastAsia="ja-JP"/>
    </w:rPr>
  </w:style>
  <w:style w:type="character" w:customStyle="1" w:styleId="Emphasis1Char">
    <w:name w:val="Emphasis 1 Char"/>
    <w:basedOn w:val="DefaultParagraphFont"/>
    <w:link w:val="Emphasis1"/>
    <w:rsid w:val="00652A13"/>
    <w:rPr>
      <w:rFonts w:ascii="Arial" w:eastAsiaTheme="minorEastAsia" w:hAnsi="Arial" w:cs="Times New Roman"/>
      <w:i/>
      <w:color w:val="FF0000"/>
      <w:sz w:val="20"/>
      <w:szCs w:val="20"/>
      <w:lang w:eastAsia="ja-JP"/>
    </w:rPr>
  </w:style>
  <w:style w:type="character" w:styleId="CommentReference">
    <w:name w:val="annotation reference"/>
    <w:basedOn w:val="DefaultParagraphFont"/>
    <w:uiPriority w:val="99"/>
    <w:semiHidden/>
    <w:unhideWhenUsed/>
    <w:locked/>
    <w:rsid w:val="00134DD6"/>
    <w:rPr>
      <w:sz w:val="16"/>
      <w:szCs w:val="16"/>
    </w:rPr>
  </w:style>
  <w:style w:type="paragraph" w:styleId="Revision">
    <w:name w:val="Revision"/>
    <w:hidden/>
    <w:uiPriority w:val="99"/>
    <w:semiHidden/>
    <w:rsid w:val="00134DD6"/>
    <w:pPr>
      <w:spacing w:before="0"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89488">
      <w:bodyDiv w:val="1"/>
      <w:marLeft w:val="0"/>
      <w:marRight w:val="0"/>
      <w:marTop w:val="0"/>
      <w:marBottom w:val="0"/>
      <w:divBdr>
        <w:top w:val="none" w:sz="0" w:space="0" w:color="auto"/>
        <w:left w:val="none" w:sz="0" w:space="0" w:color="auto"/>
        <w:bottom w:val="none" w:sz="0" w:space="0" w:color="auto"/>
        <w:right w:val="none" w:sz="0" w:space="0" w:color="auto"/>
      </w:divBdr>
    </w:div>
    <w:div w:id="169873331">
      <w:bodyDiv w:val="1"/>
      <w:marLeft w:val="0"/>
      <w:marRight w:val="0"/>
      <w:marTop w:val="0"/>
      <w:marBottom w:val="0"/>
      <w:divBdr>
        <w:top w:val="none" w:sz="0" w:space="0" w:color="auto"/>
        <w:left w:val="none" w:sz="0" w:space="0" w:color="auto"/>
        <w:bottom w:val="none" w:sz="0" w:space="0" w:color="auto"/>
        <w:right w:val="none" w:sz="0" w:space="0" w:color="auto"/>
      </w:divBdr>
    </w:div>
    <w:div w:id="429786320">
      <w:bodyDiv w:val="1"/>
      <w:marLeft w:val="0"/>
      <w:marRight w:val="0"/>
      <w:marTop w:val="0"/>
      <w:marBottom w:val="0"/>
      <w:divBdr>
        <w:top w:val="none" w:sz="0" w:space="0" w:color="auto"/>
        <w:left w:val="none" w:sz="0" w:space="0" w:color="auto"/>
        <w:bottom w:val="none" w:sz="0" w:space="0" w:color="auto"/>
        <w:right w:val="none" w:sz="0" w:space="0" w:color="auto"/>
      </w:divBdr>
    </w:div>
    <w:div w:id="749429533">
      <w:bodyDiv w:val="1"/>
      <w:marLeft w:val="0"/>
      <w:marRight w:val="0"/>
      <w:marTop w:val="0"/>
      <w:marBottom w:val="0"/>
      <w:divBdr>
        <w:top w:val="none" w:sz="0" w:space="0" w:color="auto"/>
        <w:left w:val="none" w:sz="0" w:space="0" w:color="auto"/>
        <w:bottom w:val="none" w:sz="0" w:space="0" w:color="auto"/>
        <w:right w:val="none" w:sz="0" w:space="0" w:color="auto"/>
      </w:divBdr>
    </w:div>
    <w:div w:id="804007289">
      <w:bodyDiv w:val="1"/>
      <w:marLeft w:val="0"/>
      <w:marRight w:val="0"/>
      <w:marTop w:val="0"/>
      <w:marBottom w:val="0"/>
      <w:divBdr>
        <w:top w:val="none" w:sz="0" w:space="0" w:color="auto"/>
        <w:left w:val="none" w:sz="0" w:space="0" w:color="auto"/>
        <w:bottom w:val="none" w:sz="0" w:space="0" w:color="auto"/>
        <w:right w:val="none" w:sz="0" w:space="0" w:color="auto"/>
      </w:divBdr>
    </w:div>
    <w:div w:id="1010453326">
      <w:bodyDiv w:val="1"/>
      <w:marLeft w:val="0"/>
      <w:marRight w:val="0"/>
      <w:marTop w:val="0"/>
      <w:marBottom w:val="0"/>
      <w:divBdr>
        <w:top w:val="none" w:sz="0" w:space="0" w:color="auto"/>
        <w:left w:val="none" w:sz="0" w:space="0" w:color="auto"/>
        <w:bottom w:val="none" w:sz="0" w:space="0" w:color="auto"/>
        <w:right w:val="none" w:sz="0" w:space="0" w:color="auto"/>
      </w:divBdr>
    </w:div>
    <w:div w:id="1415736877">
      <w:bodyDiv w:val="1"/>
      <w:marLeft w:val="0"/>
      <w:marRight w:val="0"/>
      <w:marTop w:val="0"/>
      <w:marBottom w:val="0"/>
      <w:divBdr>
        <w:top w:val="none" w:sz="0" w:space="0" w:color="auto"/>
        <w:left w:val="none" w:sz="0" w:space="0" w:color="auto"/>
        <w:bottom w:val="none" w:sz="0" w:space="0" w:color="auto"/>
        <w:right w:val="none" w:sz="0" w:space="0" w:color="auto"/>
      </w:divBdr>
    </w:div>
    <w:div w:id="1469930451">
      <w:bodyDiv w:val="1"/>
      <w:marLeft w:val="0"/>
      <w:marRight w:val="0"/>
      <w:marTop w:val="0"/>
      <w:marBottom w:val="0"/>
      <w:divBdr>
        <w:top w:val="none" w:sz="0" w:space="0" w:color="auto"/>
        <w:left w:val="none" w:sz="0" w:space="0" w:color="auto"/>
        <w:bottom w:val="none" w:sz="0" w:space="0" w:color="auto"/>
        <w:right w:val="none" w:sz="0" w:space="0" w:color="auto"/>
      </w:divBdr>
    </w:div>
    <w:div w:id="205207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D39FD-9E32-415B-9C5D-0F6BEBCE3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5846</TotalTime>
  <Pages>4</Pages>
  <Words>1478</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9890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VWeinberg</dc:creator>
  <cp:lastModifiedBy>Weinberg, Vicki</cp:lastModifiedBy>
  <cp:revision>9</cp:revision>
  <cp:lastPrinted>2016-05-13T14:09:00Z</cp:lastPrinted>
  <dcterms:created xsi:type="dcterms:W3CDTF">2016-03-17T13:21:00Z</dcterms:created>
  <dcterms:modified xsi:type="dcterms:W3CDTF">2016-08-11T18:15:00Z</dcterms:modified>
</cp:coreProperties>
</file>